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A6D0" w14:textId="765410A6" w:rsidR="00A573F2" w:rsidRPr="00A573F2" w:rsidRDefault="00A573F2" w:rsidP="008D3338">
      <w:pPr>
        <w:jc w:val="right"/>
        <w:rPr>
          <w:rFonts w:ascii="Times New Roman" w:eastAsia="Times New Roman" w:hAnsi="Times New Roman" w:cs="Times New Roman"/>
          <w:noProof/>
          <w:sz w:val="24"/>
          <w:szCs w:val="24"/>
          <w:lang w:eastAsia="pl-PL"/>
        </w:rPr>
      </w:pPr>
      <w:r w:rsidRPr="00A573F2">
        <w:rPr>
          <w:rFonts w:ascii="Calibri" w:eastAsia="Times New Roman" w:hAnsi="Calibri" w:cs="Calibri"/>
          <w:sz w:val="18"/>
          <w:szCs w:val="18"/>
          <w:lang w:eastAsia="pl-PL"/>
        </w:rPr>
        <w:br/>
      </w:r>
      <w:bookmarkStart w:id="0" w:name="_Hlk107914545"/>
      <w:r w:rsidRPr="00A573F2">
        <w:rPr>
          <w:rFonts w:ascii="Calibri" w:eastAsia="Times New Roman" w:hAnsi="Calibri" w:cs="Calibri"/>
          <w:b/>
          <w:bCs/>
          <w:lang w:eastAsia="pl-PL"/>
        </w:rPr>
        <w:t xml:space="preserve">Załącznik nr </w:t>
      </w:r>
      <w:r w:rsidR="00F15A5F">
        <w:rPr>
          <w:rFonts w:ascii="Calibri" w:eastAsia="Times New Roman" w:hAnsi="Calibri" w:cs="Calibri"/>
          <w:b/>
          <w:bCs/>
          <w:lang w:eastAsia="pl-PL"/>
        </w:rPr>
        <w:t>8</w:t>
      </w:r>
    </w:p>
    <w:p w14:paraId="489B2A0A" w14:textId="77777777" w:rsidR="00A573F2" w:rsidRPr="00A573F2" w:rsidRDefault="00A573F2" w:rsidP="00A573F2">
      <w:pPr>
        <w:spacing w:after="0" w:line="240" w:lineRule="auto"/>
        <w:jc w:val="both"/>
        <w:rPr>
          <w:rFonts w:ascii="Calibri" w:eastAsia="Times New Roman" w:hAnsi="Calibri" w:cs="Calibri"/>
          <w:b/>
          <w:bCs/>
          <w:color w:val="FF0000"/>
          <w:lang w:eastAsia="pl-PL"/>
        </w:rPr>
      </w:pPr>
    </w:p>
    <w:p w14:paraId="03A8AF7B" w14:textId="77777777" w:rsidR="00A573F2" w:rsidRPr="00A573F2" w:rsidRDefault="00A573F2" w:rsidP="00A573F2">
      <w:pPr>
        <w:spacing w:after="0" w:line="240" w:lineRule="auto"/>
        <w:jc w:val="both"/>
        <w:rPr>
          <w:rFonts w:ascii="Calibri" w:eastAsia="Times New Roman" w:hAnsi="Calibri" w:cs="Calibri"/>
          <w:b/>
          <w:bCs/>
          <w:color w:val="FF0000"/>
          <w:lang w:eastAsia="pl-PL"/>
        </w:rPr>
      </w:pPr>
    </w:p>
    <w:p w14:paraId="7960C018" w14:textId="78164533" w:rsidR="00A573F2" w:rsidRPr="00A573F2" w:rsidRDefault="008D3338" w:rsidP="00A573F2">
      <w:pPr>
        <w:suppressAutoHyphens/>
        <w:spacing w:after="0" w:line="240" w:lineRule="auto"/>
        <w:contextualSpacing/>
        <w:jc w:val="center"/>
        <w:rPr>
          <w:rFonts w:ascii="Calibri" w:eastAsia="Times New Roman" w:hAnsi="Calibri" w:cs="Calibri"/>
          <w:b/>
          <w:bCs/>
          <w:u w:val="single"/>
          <w:lang w:eastAsia="pl-PL"/>
        </w:rPr>
      </w:pPr>
      <w:r>
        <w:rPr>
          <w:rFonts w:ascii="Calibri" w:eastAsia="Times New Roman" w:hAnsi="Calibri" w:cs="Calibri"/>
          <w:b/>
          <w:bCs/>
          <w:lang w:eastAsia="pl-PL"/>
        </w:rPr>
        <w:t>Wzór</w:t>
      </w:r>
      <w:r w:rsidR="00A573F2" w:rsidRPr="00A573F2">
        <w:rPr>
          <w:rFonts w:ascii="Calibri" w:eastAsia="Times New Roman" w:hAnsi="Calibri" w:cs="Calibri"/>
          <w:b/>
          <w:bCs/>
          <w:lang w:eastAsia="pl-PL"/>
        </w:rPr>
        <w:t xml:space="preserve"> umowy</w:t>
      </w:r>
    </w:p>
    <w:p w14:paraId="0FB664B0" w14:textId="7047FA76"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xml:space="preserve">Umowa </w:t>
      </w:r>
      <w:r w:rsidR="008D3338">
        <w:rPr>
          <w:rFonts w:ascii="Calibri" w:eastAsia="Times New Roman" w:hAnsi="Calibri" w:cs="Calibri"/>
          <w:b/>
          <w:bCs/>
          <w:lang w:eastAsia="pl-PL"/>
        </w:rPr>
        <w:t xml:space="preserve">nr </w:t>
      </w:r>
      <w:r w:rsidRPr="00A573F2">
        <w:rPr>
          <w:rFonts w:ascii="Calibri" w:eastAsia="Times New Roman" w:hAnsi="Calibri" w:cs="Calibri"/>
          <w:b/>
          <w:bCs/>
          <w:lang w:eastAsia="pl-PL"/>
        </w:rPr>
        <w:t>........</w:t>
      </w:r>
      <w:r w:rsidR="008D3338">
        <w:rPr>
          <w:rFonts w:ascii="Calibri" w:eastAsia="Times New Roman" w:hAnsi="Calibri" w:cs="Calibri"/>
          <w:b/>
          <w:bCs/>
          <w:lang w:eastAsia="pl-PL"/>
        </w:rPr>
        <w:t>/</w:t>
      </w:r>
      <w:r w:rsidRPr="00A573F2">
        <w:rPr>
          <w:rFonts w:ascii="Calibri" w:eastAsia="Times New Roman" w:hAnsi="Calibri" w:cs="Calibri"/>
          <w:b/>
          <w:bCs/>
          <w:lang w:eastAsia="pl-PL"/>
        </w:rPr>
        <w:t>2022</w:t>
      </w:r>
    </w:p>
    <w:p w14:paraId="6341731A" w14:textId="77777777" w:rsidR="00A573F2" w:rsidRPr="00A573F2" w:rsidRDefault="00A573F2" w:rsidP="00A573F2">
      <w:pPr>
        <w:spacing w:after="0" w:line="240" w:lineRule="auto"/>
        <w:jc w:val="center"/>
        <w:rPr>
          <w:rFonts w:ascii="Calibri" w:eastAsia="Times New Roman" w:hAnsi="Calibri" w:cs="Calibri"/>
          <w:b/>
          <w:bCs/>
          <w:lang w:eastAsia="pl-PL"/>
        </w:rPr>
      </w:pPr>
    </w:p>
    <w:p w14:paraId="710504CE" w14:textId="28B5C155"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 xml:space="preserve">zawarta w dniu </w:t>
      </w:r>
      <w:r>
        <w:rPr>
          <w:rFonts w:ascii="Calibri" w:eastAsia="Times New Roman" w:hAnsi="Calibri" w:cs="Calibri"/>
          <w:lang w:eastAsia="pl-PL"/>
        </w:rPr>
        <w:t>……………….</w:t>
      </w:r>
      <w:r w:rsidRPr="008D3338">
        <w:rPr>
          <w:rFonts w:ascii="Calibri" w:eastAsia="Times New Roman" w:hAnsi="Calibri" w:cs="Calibri"/>
          <w:lang w:eastAsia="pl-PL"/>
        </w:rPr>
        <w:t xml:space="preserve"> 2022 roku w Miączynie pomiędzy:</w:t>
      </w:r>
    </w:p>
    <w:p w14:paraId="6896415A" w14:textId="074EC629"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b/>
          <w:lang w:eastAsia="pl-PL"/>
        </w:rPr>
        <w:t>Gminą Miączyn</w:t>
      </w:r>
      <w:r w:rsidRPr="008D3338">
        <w:rPr>
          <w:rFonts w:ascii="Calibri" w:eastAsia="Times New Roman" w:hAnsi="Calibri" w:cs="Calibri"/>
          <w:lang w:eastAsia="pl-PL"/>
        </w:rPr>
        <w:t>, Miączyn 107, 22-455 Miączyn</w:t>
      </w:r>
    </w:p>
    <w:p w14:paraId="675616E6" w14:textId="77777777"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zwaną dalej "Zamawiającym" i reprezentowaną przez:</w:t>
      </w:r>
    </w:p>
    <w:p w14:paraId="6CB96366" w14:textId="7414C23F"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Ryszarda Borowskiego – Wójta Gminy,</w:t>
      </w:r>
    </w:p>
    <w:p w14:paraId="1F2724D6" w14:textId="77777777"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z kontrasygnatą</w:t>
      </w:r>
    </w:p>
    <w:p w14:paraId="3BBCE50F" w14:textId="77777777"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Małgorzaty Makuch – Skarbnika Gminy</w:t>
      </w:r>
    </w:p>
    <w:p w14:paraId="58AC3695" w14:textId="77777777"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NIP: 9222943008, REGON: 950368523</w:t>
      </w:r>
    </w:p>
    <w:p w14:paraId="61B6CC91" w14:textId="77777777"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a</w:t>
      </w:r>
    </w:p>
    <w:p w14:paraId="3CD2B9BB" w14:textId="4FAB9180" w:rsidR="008D3338" w:rsidRDefault="008D3338" w:rsidP="008D3338">
      <w:pPr>
        <w:spacing w:after="0" w:line="240" w:lineRule="auto"/>
        <w:jc w:val="both"/>
        <w:rPr>
          <w:rFonts w:ascii="Calibri" w:eastAsia="Times New Roman" w:hAnsi="Calibri" w:cs="Calibri"/>
          <w:lang w:eastAsia="pl-PL"/>
        </w:rPr>
      </w:pPr>
      <w:r>
        <w:rPr>
          <w:rFonts w:ascii="Calibri" w:eastAsia="Times New Roman" w:hAnsi="Calibri" w:cs="Calibri"/>
          <w:lang w:eastAsia="pl-PL"/>
        </w:rPr>
        <w:t>………………………………………………………………</w:t>
      </w:r>
    </w:p>
    <w:p w14:paraId="788E2335" w14:textId="39E41737" w:rsidR="008D3338" w:rsidRPr="008D3338" w:rsidRDefault="008D3338" w:rsidP="008D3338">
      <w:pPr>
        <w:spacing w:after="0" w:line="240" w:lineRule="auto"/>
        <w:jc w:val="both"/>
        <w:rPr>
          <w:rFonts w:ascii="Calibri" w:eastAsia="Times New Roman" w:hAnsi="Calibri" w:cs="Calibri"/>
          <w:lang w:eastAsia="pl-PL"/>
        </w:rPr>
      </w:pPr>
      <w:r>
        <w:rPr>
          <w:rFonts w:ascii="Calibri" w:eastAsia="Times New Roman" w:hAnsi="Calibri" w:cs="Calibri"/>
          <w:lang w:eastAsia="pl-PL"/>
        </w:rPr>
        <w:t>NIP: ………………….. REGON: ……………………</w:t>
      </w:r>
    </w:p>
    <w:p w14:paraId="7B2C19B7" w14:textId="77777777"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zwanym dalej "Wykonawcą" i reprezentowaną przez:</w:t>
      </w:r>
    </w:p>
    <w:p w14:paraId="65E37910" w14:textId="1C4FD601" w:rsidR="008D3338" w:rsidRPr="008D3338" w:rsidRDefault="008D3338" w:rsidP="008D3338">
      <w:pPr>
        <w:spacing w:after="0" w:line="240" w:lineRule="auto"/>
        <w:jc w:val="both"/>
        <w:rPr>
          <w:rFonts w:ascii="Calibri" w:eastAsia="Times New Roman" w:hAnsi="Calibri" w:cs="Calibri"/>
          <w:lang w:eastAsia="pl-PL"/>
        </w:rPr>
      </w:pPr>
      <w:r>
        <w:rPr>
          <w:rFonts w:ascii="Calibri" w:eastAsia="Times New Roman" w:hAnsi="Calibri" w:cs="Calibri"/>
          <w:lang w:eastAsia="pl-PL"/>
        </w:rPr>
        <w:t>………………………………………………………………</w:t>
      </w:r>
    </w:p>
    <w:p w14:paraId="37DA9046" w14:textId="3DD1930B" w:rsidR="00A573F2" w:rsidRPr="00A573F2" w:rsidRDefault="00A573F2" w:rsidP="008D3338">
      <w:p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zwanym w dalszej części umowy </w:t>
      </w:r>
      <w:r w:rsidRPr="008D3338">
        <w:rPr>
          <w:rFonts w:ascii="Calibri" w:eastAsia="Times New Roman" w:hAnsi="Calibri" w:cs="Calibri"/>
          <w:bCs/>
          <w:lang w:eastAsia="pl-PL"/>
        </w:rPr>
        <w:t>Wykonawcą</w:t>
      </w:r>
      <w:r w:rsidRPr="008D3338">
        <w:rPr>
          <w:rFonts w:ascii="Calibri" w:eastAsia="Times New Roman" w:hAnsi="Calibri" w:cs="Calibri"/>
          <w:lang w:eastAsia="pl-PL"/>
        </w:rPr>
        <w:t>,</w:t>
      </w:r>
      <w:r w:rsidRPr="00A573F2">
        <w:rPr>
          <w:rFonts w:ascii="Calibri" w:eastAsia="Times New Roman" w:hAnsi="Calibri" w:cs="Calibri"/>
          <w:lang w:eastAsia="pl-PL"/>
        </w:rPr>
        <w:t> o następującej treści:</w:t>
      </w:r>
    </w:p>
    <w:p w14:paraId="56DD913D" w14:textId="77777777" w:rsidR="00A573F2" w:rsidRPr="00A573F2" w:rsidRDefault="00A573F2" w:rsidP="00A573F2">
      <w:pPr>
        <w:spacing w:after="0" w:line="240" w:lineRule="auto"/>
        <w:jc w:val="both"/>
        <w:rPr>
          <w:rFonts w:ascii="Calibri" w:eastAsia="Times New Roman" w:hAnsi="Calibri" w:cs="Calibri"/>
          <w:lang w:eastAsia="pl-PL"/>
        </w:rPr>
      </w:pPr>
    </w:p>
    <w:p w14:paraId="0D19B9C3" w14:textId="77777777" w:rsidR="00A573F2" w:rsidRPr="00A573F2" w:rsidRDefault="00A573F2" w:rsidP="00A573F2">
      <w:pPr>
        <w:spacing w:after="0" w:line="240" w:lineRule="auto"/>
        <w:jc w:val="both"/>
        <w:rPr>
          <w:rFonts w:ascii="Calibri" w:eastAsia="Times New Roman" w:hAnsi="Calibri" w:cs="Calibri"/>
          <w:lang w:eastAsia="pl-PL"/>
        </w:rPr>
      </w:pPr>
    </w:p>
    <w:p w14:paraId="2EF83732" w14:textId="77777777"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1. PRZEDMIOT UMOWY</w:t>
      </w:r>
    </w:p>
    <w:p w14:paraId="036A4C57" w14:textId="3091BFF7" w:rsidR="00A573F2" w:rsidRPr="00A573F2" w:rsidRDefault="00A573F2" w:rsidP="002C6EA4">
      <w:pPr>
        <w:numPr>
          <w:ilvl w:val="0"/>
          <w:numId w:val="11"/>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Zamawiający powierza zgodnie ze Specyfikacją Warunków Zamówienia Publicznego i ofertą</w:t>
      </w:r>
      <w:r w:rsidR="000552B2">
        <w:rPr>
          <w:rFonts w:ascii="Calibri" w:eastAsia="Times New Roman" w:hAnsi="Calibri" w:cs="Calibri"/>
          <w:lang w:eastAsia="pl-PL"/>
        </w:rPr>
        <w:t xml:space="preserve"> </w:t>
      </w:r>
      <w:r w:rsidRPr="00A573F2">
        <w:rPr>
          <w:rFonts w:ascii="Calibri" w:eastAsia="Times New Roman" w:hAnsi="Calibri" w:cs="Calibri"/>
          <w:lang w:eastAsia="pl-PL"/>
        </w:rPr>
        <w:t>Wykonawcy, a Wykonawca przyjmuje do wykonania realizację zadania pn.:</w:t>
      </w:r>
    </w:p>
    <w:p w14:paraId="37E12433" w14:textId="05B41F5A" w:rsidR="000552B2" w:rsidRPr="00742EF6" w:rsidRDefault="000552B2" w:rsidP="000552B2">
      <w:pPr>
        <w:spacing w:after="0" w:line="276" w:lineRule="auto"/>
        <w:jc w:val="center"/>
        <w:rPr>
          <w:rFonts w:cstheme="minorHAnsi"/>
          <w:bCs/>
          <w:sz w:val="24"/>
          <w:szCs w:val="24"/>
        </w:rPr>
      </w:pPr>
      <w:bookmarkStart w:id="1" w:name="_Hlk119404153"/>
      <w:r w:rsidRPr="00742EF6">
        <w:rPr>
          <w:rFonts w:eastAsia="SimSun" w:cstheme="minorHAnsi"/>
          <w:b/>
          <w:bCs/>
          <w:sz w:val="24"/>
          <w:szCs w:val="24"/>
          <w:lang w:eastAsia="ar-SA"/>
        </w:rPr>
        <w:t xml:space="preserve">„Budowa altan </w:t>
      </w:r>
      <w:r w:rsidR="004C5241" w:rsidRPr="00742EF6">
        <w:rPr>
          <w:rFonts w:eastAsia="SimSun" w:cstheme="minorHAnsi"/>
          <w:b/>
          <w:bCs/>
          <w:sz w:val="24"/>
          <w:szCs w:val="24"/>
          <w:lang w:eastAsia="ar-SA"/>
        </w:rPr>
        <w:t xml:space="preserve">na terenie </w:t>
      </w:r>
      <w:r w:rsidR="00301543">
        <w:rPr>
          <w:rFonts w:eastAsia="SimSun" w:cstheme="minorHAnsi"/>
          <w:b/>
          <w:bCs/>
          <w:sz w:val="24"/>
          <w:szCs w:val="24"/>
          <w:lang w:eastAsia="ar-SA"/>
        </w:rPr>
        <w:t>G</w:t>
      </w:r>
      <w:r w:rsidR="004C5241" w:rsidRPr="00742EF6">
        <w:rPr>
          <w:rFonts w:eastAsia="SimSun" w:cstheme="minorHAnsi"/>
          <w:b/>
          <w:bCs/>
          <w:sz w:val="24"/>
          <w:szCs w:val="24"/>
          <w:lang w:eastAsia="ar-SA"/>
        </w:rPr>
        <w:t xml:space="preserve">miny Miączyn </w:t>
      </w:r>
      <w:r w:rsidRPr="00742EF6">
        <w:rPr>
          <w:rFonts w:eastAsia="SimSun" w:cstheme="minorHAnsi"/>
          <w:b/>
          <w:bCs/>
          <w:sz w:val="24"/>
          <w:szCs w:val="24"/>
          <w:lang w:eastAsia="ar-SA"/>
        </w:rPr>
        <w:t xml:space="preserve">w miejscowościach Horyszów, </w:t>
      </w:r>
      <w:r w:rsidR="004C5241" w:rsidRPr="00742EF6">
        <w:rPr>
          <w:rFonts w:eastAsia="SimSun" w:cstheme="minorHAnsi"/>
          <w:b/>
          <w:bCs/>
          <w:sz w:val="24"/>
          <w:szCs w:val="24"/>
          <w:lang w:eastAsia="ar-SA"/>
        </w:rPr>
        <w:br/>
      </w:r>
      <w:r w:rsidRPr="00742EF6">
        <w:rPr>
          <w:rFonts w:eastAsia="SimSun" w:cstheme="minorHAnsi"/>
          <w:b/>
          <w:bCs/>
          <w:sz w:val="24"/>
          <w:szCs w:val="24"/>
          <w:lang w:eastAsia="ar-SA"/>
        </w:rPr>
        <w:t>Kotlice i Niewirków”</w:t>
      </w:r>
    </w:p>
    <w:bookmarkEnd w:id="1"/>
    <w:p w14:paraId="1FDBA564" w14:textId="2DD9022E" w:rsidR="00A573F2" w:rsidRPr="00A573F2" w:rsidRDefault="00A573F2" w:rsidP="002C6EA4">
      <w:pPr>
        <w:numPr>
          <w:ilvl w:val="0"/>
          <w:numId w:val="11"/>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Zamawiający przekaże Wykonawcy teren budowy </w:t>
      </w:r>
      <w:r w:rsidRPr="00FF1560">
        <w:rPr>
          <w:rFonts w:ascii="Calibri" w:eastAsia="Times New Roman" w:hAnsi="Calibri" w:cs="Calibri"/>
          <w:lang w:eastAsia="pl-PL"/>
        </w:rPr>
        <w:t xml:space="preserve">oraz </w:t>
      </w:r>
      <w:r w:rsidR="000552B2" w:rsidRPr="00FF1560">
        <w:rPr>
          <w:rFonts w:ascii="Calibri" w:eastAsia="Times New Roman" w:hAnsi="Calibri" w:cs="Calibri"/>
          <w:lang w:eastAsia="pl-PL"/>
        </w:rPr>
        <w:t>niezbędną</w:t>
      </w:r>
      <w:r w:rsidRPr="00FF1560">
        <w:rPr>
          <w:rFonts w:ascii="Calibri" w:eastAsia="Times New Roman" w:hAnsi="Calibri" w:cs="Calibri"/>
          <w:lang w:eastAsia="pl-PL"/>
        </w:rPr>
        <w:t xml:space="preserve"> dokumentacj</w:t>
      </w:r>
      <w:r w:rsidR="000552B2" w:rsidRPr="00FF1560">
        <w:rPr>
          <w:rFonts w:ascii="Calibri" w:eastAsia="Times New Roman" w:hAnsi="Calibri" w:cs="Calibri"/>
          <w:lang w:eastAsia="pl-PL"/>
        </w:rPr>
        <w:t>ę</w:t>
      </w:r>
      <w:r w:rsidRPr="00A573F2">
        <w:rPr>
          <w:rFonts w:ascii="Calibri" w:eastAsia="Times New Roman" w:hAnsi="Calibri" w:cs="Calibri"/>
          <w:lang w:eastAsia="pl-PL"/>
        </w:rPr>
        <w:t xml:space="preserve"> w terminie do </w:t>
      </w:r>
      <w:r w:rsidR="001C35DA">
        <w:rPr>
          <w:rFonts w:ascii="Calibri" w:eastAsia="Times New Roman" w:hAnsi="Calibri" w:cs="Calibri"/>
          <w:lang w:eastAsia="pl-PL"/>
        </w:rPr>
        <w:br/>
      </w:r>
      <w:r w:rsidRPr="00A573F2">
        <w:rPr>
          <w:rFonts w:ascii="Calibri" w:eastAsia="Times New Roman" w:hAnsi="Calibri" w:cs="Calibri"/>
          <w:lang w:eastAsia="pl-PL"/>
        </w:rPr>
        <w:t>7 dni od dnia podpisania umowy.</w:t>
      </w:r>
    </w:p>
    <w:p w14:paraId="4864C093" w14:textId="77777777" w:rsidR="00A573F2" w:rsidRPr="00FF1560" w:rsidRDefault="00A573F2" w:rsidP="002C6EA4">
      <w:pPr>
        <w:numPr>
          <w:ilvl w:val="0"/>
          <w:numId w:val="11"/>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t>
      </w:r>
      <w:r w:rsidRPr="00FF1560">
        <w:rPr>
          <w:rFonts w:ascii="Calibri" w:eastAsia="Times New Roman" w:hAnsi="Calibri" w:cs="Calibri"/>
          <w:lang w:eastAsia="pl-PL"/>
        </w:rPr>
        <w:t>Szczegółowy opis przedmiotu zamówienia zawarty jest w:</w:t>
      </w:r>
    </w:p>
    <w:p w14:paraId="5C3C99AC" w14:textId="0E456906" w:rsidR="00A573F2" w:rsidRPr="00FF1560" w:rsidRDefault="00A573F2" w:rsidP="00A573F2">
      <w:pPr>
        <w:spacing w:after="0" w:line="240" w:lineRule="auto"/>
        <w:ind w:left="284"/>
        <w:jc w:val="both"/>
        <w:rPr>
          <w:rFonts w:ascii="Calibri" w:eastAsia="Times New Roman" w:hAnsi="Calibri" w:cs="Calibri"/>
          <w:lang w:eastAsia="pl-PL"/>
        </w:rPr>
      </w:pPr>
      <w:r w:rsidRPr="00FF1560">
        <w:rPr>
          <w:rFonts w:ascii="Calibri" w:eastAsia="Times New Roman" w:hAnsi="Calibri" w:cs="Calibri"/>
          <w:lang w:eastAsia="pl-PL"/>
        </w:rPr>
        <w:t xml:space="preserve">a) </w:t>
      </w:r>
      <w:r w:rsidR="00FF1560">
        <w:rPr>
          <w:rFonts w:ascii="Calibri" w:eastAsia="Times New Roman" w:hAnsi="Calibri" w:cs="Calibri"/>
          <w:lang w:eastAsia="pl-PL"/>
        </w:rPr>
        <w:t>projektach budowlanych;</w:t>
      </w:r>
    </w:p>
    <w:p w14:paraId="1BE04642" w14:textId="50E67E15" w:rsidR="00A573F2" w:rsidRPr="00FF1560" w:rsidRDefault="00A573F2" w:rsidP="00A573F2">
      <w:pPr>
        <w:spacing w:after="0" w:line="240" w:lineRule="auto"/>
        <w:ind w:left="567" w:hanging="283"/>
        <w:jc w:val="both"/>
        <w:rPr>
          <w:rFonts w:ascii="Calibri" w:eastAsia="Times New Roman" w:hAnsi="Calibri" w:cs="Calibri"/>
          <w:lang w:eastAsia="pl-PL"/>
        </w:rPr>
      </w:pPr>
      <w:r w:rsidRPr="00FF1560">
        <w:rPr>
          <w:rFonts w:ascii="Calibri" w:eastAsia="Times New Roman" w:hAnsi="Calibri" w:cs="Calibri"/>
          <w:lang w:eastAsia="pl-PL"/>
        </w:rPr>
        <w:t xml:space="preserve">b) </w:t>
      </w:r>
      <w:r w:rsidR="00FF1560">
        <w:rPr>
          <w:rFonts w:ascii="Calibri" w:eastAsia="Times New Roman" w:hAnsi="Calibri" w:cs="Calibri"/>
          <w:lang w:eastAsia="pl-PL"/>
        </w:rPr>
        <w:t>obmiarach</w:t>
      </w:r>
      <w:r w:rsidRPr="00FF1560">
        <w:rPr>
          <w:rFonts w:ascii="Calibri" w:eastAsia="Times New Roman" w:hAnsi="Calibri" w:cs="Calibri"/>
          <w:lang w:eastAsia="pl-PL"/>
        </w:rPr>
        <w:t>;</w:t>
      </w:r>
    </w:p>
    <w:p w14:paraId="05F4259A" w14:textId="77777777" w:rsidR="00A573F2" w:rsidRPr="00A573F2" w:rsidRDefault="00A573F2" w:rsidP="00A573F2">
      <w:pPr>
        <w:spacing w:after="0" w:line="240" w:lineRule="auto"/>
        <w:ind w:left="284"/>
        <w:jc w:val="both"/>
        <w:rPr>
          <w:rFonts w:ascii="Calibri" w:eastAsia="Times New Roman" w:hAnsi="Calibri" w:cs="Calibri"/>
          <w:lang w:eastAsia="pl-PL"/>
        </w:rPr>
      </w:pPr>
      <w:r w:rsidRPr="00FF1560">
        <w:rPr>
          <w:rFonts w:ascii="Calibri" w:eastAsia="Times New Roman" w:hAnsi="Calibri" w:cs="Calibri"/>
          <w:lang w:eastAsia="pl-PL"/>
        </w:rPr>
        <w:t>c) SWZ.</w:t>
      </w:r>
    </w:p>
    <w:p w14:paraId="02532D56" w14:textId="77777777" w:rsidR="00A573F2" w:rsidRPr="00A573F2" w:rsidRDefault="00A573F2" w:rsidP="002C6EA4">
      <w:pPr>
        <w:numPr>
          <w:ilvl w:val="0"/>
          <w:numId w:val="11"/>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Wykonawca zobowiązany jest do wykonania pełnego zakresu robót określonego </w:t>
      </w:r>
      <w:r w:rsidRPr="00301543">
        <w:rPr>
          <w:rFonts w:ascii="Calibri" w:eastAsia="Times New Roman" w:hAnsi="Calibri" w:cs="Calibri"/>
          <w:lang w:eastAsia="pl-PL"/>
        </w:rPr>
        <w:t>w § 1 ust. 3</w:t>
      </w:r>
      <w:r w:rsidRPr="00A573F2">
        <w:rPr>
          <w:rFonts w:ascii="Calibri" w:eastAsia="Times New Roman" w:hAnsi="Calibri" w:cs="Calibri"/>
          <w:lang w:eastAsia="pl-PL"/>
        </w:rPr>
        <w:t xml:space="preserve"> umowy. W przypadku zaistnienia rozbieżności w w/w dokumentacji, Wykonawca zobowiązany będzie do dokonania ustaleń w tym zakresie z Zamawiającym. Zamawiający zastrzega sobie prawo do ostatecznego rozstrzygnięcia zaistniałych rozbieżności w szczególności wskazania robót, ich zakresu i użytych materiałów. </w:t>
      </w:r>
    </w:p>
    <w:p w14:paraId="4BFEEC0C" w14:textId="77777777" w:rsidR="00A573F2" w:rsidRPr="00A573F2" w:rsidRDefault="00A573F2" w:rsidP="002C6EA4">
      <w:pPr>
        <w:numPr>
          <w:ilvl w:val="0"/>
          <w:numId w:val="11"/>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14:paraId="0DB25DDC" w14:textId="77777777" w:rsidR="00A573F2" w:rsidRPr="00A573F2" w:rsidRDefault="00A573F2" w:rsidP="002C6EA4">
      <w:pPr>
        <w:numPr>
          <w:ilvl w:val="0"/>
          <w:numId w:val="11"/>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Przedmiot zamówienia należy wykonać zgodnie z:</w:t>
      </w:r>
    </w:p>
    <w:p w14:paraId="0EC76EB5" w14:textId="0CDA4F0F"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a) dokumentacją projektową</w:t>
      </w:r>
      <w:r w:rsidR="00F2045F">
        <w:rPr>
          <w:rFonts w:ascii="Calibri" w:eastAsia="Times New Roman" w:hAnsi="Calibri" w:cs="Calibri"/>
          <w:lang w:eastAsia="pl-PL"/>
        </w:rPr>
        <w:t xml:space="preserve"> i obmiarami</w:t>
      </w:r>
      <w:r w:rsidRPr="00A573F2">
        <w:rPr>
          <w:rFonts w:ascii="Calibri" w:eastAsia="Times New Roman" w:hAnsi="Calibri" w:cs="Calibri"/>
          <w:lang w:eastAsia="pl-PL"/>
        </w:rPr>
        <w:t xml:space="preserve">, </w:t>
      </w:r>
    </w:p>
    <w:p w14:paraId="13EEC88F" w14:textId="77777777" w:rsidR="00A573F2" w:rsidRPr="00A573F2" w:rsidRDefault="00A573F2" w:rsidP="00A573F2">
      <w:pPr>
        <w:spacing w:after="0" w:line="240" w:lineRule="auto"/>
        <w:ind w:left="709" w:hanging="283"/>
        <w:jc w:val="both"/>
        <w:rPr>
          <w:rFonts w:ascii="Calibri" w:eastAsia="Times New Roman" w:hAnsi="Calibri" w:cs="Calibri"/>
          <w:lang w:eastAsia="pl-PL"/>
        </w:rPr>
      </w:pPr>
      <w:r w:rsidRPr="00A573F2">
        <w:rPr>
          <w:rFonts w:ascii="Calibri" w:eastAsia="Times New Roman" w:hAnsi="Calibri" w:cs="Calibri"/>
          <w:lang w:eastAsia="pl-PL"/>
        </w:rPr>
        <w:t>b) specyfikacją techniczną wykonania i odbioru robót budowlanych do ww. projektu i Specyfikacją Warunków Zamówienia,</w:t>
      </w:r>
    </w:p>
    <w:p w14:paraId="4A90CF45" w14:textId="77777777"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c) warunkami wynikającymi z obowiązujących przepisów technicznych i Prawa budowlanego,</w:t>
      </w:r>
    </w:p>
    <w:p w14:paraId="306C622F" w14:textId="77777777"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d) wymaganiami wynikającymi z obowiązujących w Polsce norm i aprobat technicznych,</w:t>
      </w:r>
    </w:p>
    <w:p w14:paraId="48FF6FED" w14:textId="77777777"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e) zasadami rzetelnej wiedzy technicznej.</w:t>
      </w:r>
    </w:p>
    <w:p w14:paraId="0A75C28C" w14:textId="77777777" w:rsidR="00A573F2" w:rsidRPr="00A573F2" w:rsidRDefault="00A573F2" w:rsidP="00A573F2">
      <w:pPr>
        <w:spacing w:after="0" w:line="360" w:lineRule="auto"/>
        <w:jc w:val="both"/>
        <w:rPr>
          <w:rFonts w:ascii="Calibri" w:eastAsia="Times New Roman" w:hAnsi="Calibri" w:cs="Calibri"/>
          <w:lang w:eastAsia="pl-PL"/>
        </w:rPr>
      </w:pPr>
    </w:p>
    <w:p w14:paraId="62B53A77" w14:textId="77777777"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2. OBOWIĄZKI WYKONAWCY</w:t>
      </w:r>
    </w:p>
    <w:p w14:paraId="5D90DD9E"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wykona przedmiot Umowy z należytą starannością i w sposób umożliwiający jego prawidłowe użytkowanie.</w:t>
      </w:r>
    </w:p>
    <w:p w14:paraId="1992CFF1"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lastRenderedPageBreak/>
        <w:t>Wykonawca ponosi ryzyko i odpowiedzialność za wszelkie szkody powstałe przy realizacji Umowy.</w:t>
      </w:r>
    </w:p>
    <w:p w14:paraId="3040065A"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poniesie wszelkie koszty realizacji przedmiotu Umowy.</w:t>
      </w:r>
    </w:p>
    <w:p w14:paraId="23406E35"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w:t>
      </w:r>
    </w:p>
    <w:p w14:paraId="79D0B3FA"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56957E06"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14:paraId="40107DED"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Zamawiający dopuszcza zastosowanie innych materiałów i urządzeń niż podane w projekcie budowlanym i wykonawczym, pod warunkiem zapewnienia parametrów nie gorszych niż określone w ww. projekcie i uprzedniego wyrażenia przez Zamawiającego pisemnej zgody na taką zmianę. W takiej sytuacji Zamawiający wymaga złożenia stosownych dokumentów potwierdzających wymaganą w projekcie budowlano- wykonawczym jakość. W przypadku, gdy zastosowanie tych materiałów lub urządzeń wymagać będzie zmiany projektu, koszty przeprojektowania poniesie Wykonawca. </w:t>
      </w:r>
    </w:p>
    <w:p w14:paraId="53BBCD74"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Warunków Zamówienia.</w:t>
      </w:r>
    </w:p>
    <w:p w14:paraId="66C5CB9B"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14:paraId="4D20EBCC" w14:textId="77777777" w:rsidR="00A573F2" w:rsidRPr="00A573F2" w:rsidRDefault="00A573F2" w:rsidP="002C6EA4">
      <w:pPr>
        <w:numPr>
          <w:ilvl w:val="1"/>
          <w:numId w:val="28"/>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zgodny z przepisami </w:t>
      </w:r>
      <w:r w:rsidRPr="00604935">
        <w:rPr>
          <w:rFonts w:ascii="Calibri" w:eastAsia="Times New Roman" w:hAnsi="Calibri" w:cs="Calibri"/>
          <w:lang w:eastAsia="pl-PL"/>
        </w:rPr>
        <w:t>stały nadzór inspektora BHP na budowie</w:t>
      </w:r>
      <w:r w:rsidRPr="00A573F2">
        <w:rPr>
          <w:rFonts w:ascii="Calibri" w:eastAsia="Times New Roman" w:hAnsi="Calibri" w:cs="Calibri"/>
          <w:lang w:eastAsia="pl-PL"/>
        </w:rPr>
        <w:t>,</w:t>
      </w:r>
    </w:p>
    <w:p w14:paraId="0302DFEF" w14:textId="77777777" w:rsidR="00A573F2" w:rsidRPr="00A573F2" w:rsidRDefault="00A573F2" w:rsidP="002C6EA4">
      <w:pPr>
        <w:numPr>
          <w:ilvl w:val="1"/>
          <w:numId w:val="28"/>
        </w:numPr>
        <w:spacing w:after="0" w:line="240" w:lineRule="auto"/>
        <w:ind w:left="851" w:hanging="327"/>
        <w:jc w:val="both"/>
        <w:rPr>
          <w:rFonts w:ascii="Calibri" w:eastAsia="Times New Roman" w:hAnsi="Calibri" w:cs="Calibri"/>
          <w:lang w:eastAsia="pl-PL"/>
        </w:rPr>
      </w:pPr>
      <w:r w:rsidRPr="00A573F2">
        <w:rPr>
          <w:rFonts w:ascii="Calibri" w:eastAsia="Times New Roman" w:hAnsi="Calibri" w:cs="Calibri"/>
          <w:lang w:eastAsia="pl-PL"/>
        </w:rPr>
        <w:t>przestrzeganie przepisów dotyczących bezpieczeństwa i higieny pracy oraz przeciwpożarowych,</w:t>
      </w:r>
    </w:p>
    <w:p w14:paraId="0A2C1E0F"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zobowiązuje się do urządzenia i utrzymania na własny koszt zaplecza budowy oraz do zabezpieczenia we własnym zakresie i na własny koszt właściwych warunków socjalnych dla pracowników.</w:t>
      </w:r>
    </w:p>
    <w:p w14:paraId="5989DA1F"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14:paraId="1881CBB4"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 Wykonawca zobowiązany jest informować Zamawiającego o wszelkich zauważonych przeszkodach w realizacji robót, w terminach zapewniających realizację robót bez opóźnień. </w:t>
      </w:r>
    </w:p>
    <w:p w14:paraId="46707635" w14:textId="36D3955A"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niezwłocznie powiadomi Zamawiającego o każdym błędzie, pominięciu, wadzie lub innej usterce w otrzymanej dokumentacji projektowej, jaką wykryje podczas analizowania dokumentów dotyczących zadania lub podczas wykonywania robót.</w:t>
      </w:r>
    </w:p>
    <w:p w14:paraId="66533917" w14:textId="40362705" w:rsidR="00A573F2" w:rsidRPr="00604935"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Wykonawca po wykonaniu przedmiotu zamówienia </w:t>
      </w:r>
      <w:r w:rsidRPr="00604935">
        <w:rPr>
          <w:rFonts w:ascii="Calibri" w:eastAsia="Times New Roman" w:hAnsi="Calibri" w:cs="Calibri"/>
          <w:lang w:eastAsia="pl-PL"/>
        </w:rPr>
        <w:t>zobowiązany jest do wykonania kosztorysu powykonawczego.</w:t>
      </w:r>
    </w:p>
    <w:p w14:paraId="1E9509AF"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Do obowiązków Wykonawcy należy:</w:t>
      </w:r>
    </w:p>
    <w:p w14:paraId="56A13DBD" w14:textId="28DB29FC"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t xml:space="preserve"> Prowadzenie i dokumentowanie robót zgodnie z warunkami zawartymi w Specyfikacji Warunków Zamówienia </w:t>
      </w:r>
    </w:p>
    <w:p w14:paraId="02CA5A39" w14:textId="77777777" w:rsidR="00A573F2" w:rsidRPr="00A573F2" w:rsidRDefault="00A573F2" w:rsidP="002C6EA4">
      <w:pPr>
        <w:numPr>
          <w:ilvl w:val="0"/>
          <w:numId w:val="29"/>
        </w:numPr>
        <w:autoSpaceDE w:val="0"/>
        <w:autoSpaceDN w:val="0"/>
        <w:adjustRightInd w:val="0"/>
        <w:spacing w:after="0" w:line="240" w:lineRule="auto"/>
        <w:ind w:left="993" w:hanging="426"/>
        <w:jc w:val="both"/>
        <w:rPr>
          <w:rFonts w:ascii="Calibri" w:eastAsia="Times New Roman" w:hAnsi="Calibri" w:cs="Calibri"/>
        </w:rPr>
      </w:pPr>
      <w:r w:rsidRPr="00A573F2">
        <w:rPr>
          <w:rFonts w:ascii="Calibri" w:eastAsia="Times New Roman" w:hAnsi="Calibri" w:cs="Calibri"/>
        </w:rPr>
        <w:t xml:space="preserve">Prowadzenie </w:t>
      </w:r>
      <w:r w:rsidRPr="00604935">
        <w:rPr>
          <w:rFonts w:ascii="Calibri" w:eastAsia="Times New Roman" w:hAnsi="Calibri" w:cs="Calibri"/>
        </w:rPr>
        <w:t>dokumentacji budowy w rozumieniu Prawa</w:t>
      </w:r>
      <w:r w:rsidRPr="00A573F2">
        <w:rPr>
          <w:rFonts w:ascii="Calibri" w:eastAsia="Times New Roman" w:hAnsi="Calibri" w:cs="Calibri"/>
        </w:rPr>
        <w:t xml:space="preserve"> budowlanego.</w:t>
      </w:r>
    </w:p>
    <w:p w14:paraId="27F3F907" w14:textId="77777777"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lastRenderedPageBreak/>
        <w:t xml:space="preserve">  Prowadzenie dokumentacji zgodnie z zapisami zawartymi w Specyfikacji Technicznej Wykonania i Odbioru Robót Budowlanych.</w:t>
      </w:r>
    </w:p>
    <w:p w14:paraId="3612900B" w14:textId="77777777"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t>Wywóz i utylizacja odpadów powstałych w wyniku prowadzonych robót, należy do wykonawcy.</w:t>
      </w:r>
    </w:p>
    <w:p w14:paraId="012CD9BB" w14:textId="77777777"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t>Po zakończeniu robót Wykonawca zobowiązany jest do uporządkowania terenu budowy i przekazania go Zamawiającemu w ustalonym terminie.</w:t>
      </w:r>
    </w:p>
    <w:p w14:paraId="30A98558" w14:textId="77777777"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t xml:space="preserve"> Zamawiający dopuszcza zastosowanie materiałów innych niż wymienione w SWZ </w:t>
      </w:r>
      <w:r w:rsidRPr="00A573F2">
        <w:rPr>
          <w:rFonts w:ascii="Calibri" w:eastAsia="Times New Roman" w:hAnsi="Calibri" w:cs="Calibri"/>
        </w:rPr>
        <w:br/>
        <w:t>i załącznikach o parametrach nie gorszych niż określone w SWZ i załącznikach.</w:t>
      </w:r>
    </w:p>
    <w:p w14:paraId="726D5377" w14:textId="77777777"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t xml:space="preserve"> Wszelkie nazwy produktów i producentów, jeżeli występują w SWZ i załącznikach (w tym dokumentacji projektowej) mają jedynie charakter przykładowy. </w:t>
      </w:r>
    </w:p>
    <w:p w14:paraId="6727E10B" w14:textId="77777777"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t xml:space="preserve"> Zamawiający dopuszcza normy równoważne do wymienionych w dokumentacji i SWZ. </w:t>
      </w:r>
    </w:p>
    <w:p w14:paraId="1C5794C1" w14:textId="77777777" w:rsidR="00A573F2" w:rsidRPr="00A573F2" w:rsidRDefault="00A573F2" w:rsidP="00A573F2">
      <w:pPr>
        <w:autoSpaceDE w:val="0"/>
        <w:autoSpaceDN w:val="0"/>
        <w:adjustRightInd w:val="0"/>
        <w:spacing w:after="0" w:line="360" w:lineRule="auto"/>
        <w:ind w:left="709"/>
        <w:jc w:val="both"/>
        <w:rPr>
          <w:rFonts w:ascii="Calibri" w:eastAsia="Times New Roman" w:hAnsi="Calibri" w:cs="Calibri"/>
        </w:rPr>
      </w:pPr>
    </w:p>
    <w:p w14:paraId="66F278CB" w14:textId="77777777"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3. OBOWIĄZKI ZAMAWIAJĄCEGO</w:t>
      </w:r>
    </w:p>
    <w:p w14:paraId="7F10E4ED" w14:textId="46B77320" w:rsidR="00A573F2" w:rsidRPr="00A573F2" w:rsidRDefault="00A573F2" w:rsidP="002C6EA4">
      <w:pPr>
        <w:numPr>
          <w:ilvl w:val="0"/>
          <w:numId w:val="12"/>
        </w:num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 xml:space="preserve">   Zamawiający</w:t>
      </w:r>
      <w:r w:rsidR="007812C0">
        <w:rPr>
          <w:rFonts w:ascii="Calibri" w:eastAsia="Times New Roman" w:hAnsi="Calibri" w:cs="Calibri"/>
          <w:lang w:eastAsia="pl-PL"/>
        </w:rPr>
        <w:t xml:space="preserve"> </w:t>
      </w:r>
      <w:r w:rsidR="007812C0" w:rsidRPr="007812C0">
        <w:rPr>
          <w:rFonts w:ascii="Calibri" w:eastAsia="Times New Roman" w:hAnsi="Calibri" w:cs="Calibri"/>
          <w:lang w:eastAsia="pl-PL"/>
        </w:rPr>
        <w:t>protokolarn</w:t>
      </w:r>
      <w:r w:rsidR="007812C0">
        <w:rPr>
          <w:rFonts w:ascii="Calibri" w:eastAsia="Times New Roman" w:hAnsi="Calibri" w:cs="Calibri"/>
          <w:lang w:eastAsia="pl-PL"/>
        </w:rPr>
        <w:t>i</w:t>
      </w:r>
      <w:r w:rsidR="007812C0" w:rsidRPr="007812C0">
        <w:rPr>
          <w:rFonts w:ascii="Calibri" w:eastAsia="Times New Roman" w:hAnsi="Calibri" w:cs="Calibri"/>
          <w:lang w:eastAsia="pl-PL"/>
        </w:rPr>
        <w:t>e przeka</w:t>
      </w:r>
      <w:r w:rsidR="004546BE">
        <w:rPr>
          <w:rFonts w:ascii="Calibri" w:eastAsia="Times New Roman" w:hAnsi="Calibri" w:cs="Calibri"/>
          <w:lang w:eastAsia="pl-PL"/>
        </w:rPr>
        <w:t>że</w:t>
      </w:r>
      <w:r w:rsidR="007812C0" w:rsidRPr="007812C0">
        <w:rPr>
          <w:rFonts w:ascii="Calibri" w:eastAsia="Times New Roman" w:hAnsi="Calibri" w:cs="Calibri"/>
          <w:lang w:eastAsia="pl-PL"/>
        </w:rPr>
        <w:t xml:space="preserve"> Wykonawcy plac budowy na czas realizacji przedmiotu </w:t>
      </w:r>
      <w:r w:rsidR="004546BE">
        <w:rPr>
          <w:rFonts w:ascii="Calibri" w:eastAsia="Times New Roman" w:hAnsi="Calibri" w:cs="Calibri"/>
          <w:lang w:eastAsia="pl-PL"/>
        </w:rPr>
        <w:t xml:space="preserve">        </w:t>
      </w:r>
      <w:r w:rsidR="007812C0" w:rsidRPr="007812C0">
        <w:rPr>
          <w:rFonts w:ascii="Calibri" w:eastAsia="Times New Roman" w:hAnsi="Calibri" w:cs="Calibri"/>
          <w:lang w:eastAsia="pl-PL"/>
        </w:rPr>
        <w:t>zamówienia</w:t>
      </w:r>
      <w:r w:rsidRPr="00A573F2">
        <w:rPr>
          <w:rFonts w:ascii="Calibri" w:eastAsia="Times New Roman" w:hAnsi="Calibri" w:cs="Calibri"/>
          <w:lang w:eastAsia="pl-PL"/>
        </w:rPr>
        <w:t>.</w:t>
      </w:r>
    </w:p>
    <w:p w14:paraId="462B487D" w14:textId="77777777" w:rsidR="00A573F2" w:rsidRPr="00A573F2" w:rsidRDefault="00A573F2" w:rsidP="002C6EA4">
      <w:pPr>
        <w:numPr>
          <w:ilvl w:val="0"/>
          <w:numId w:val="12"/>
        </w:numPr>
        <w:spacing w:after="0" w:line="240" w:lineRule="auto"/>
        <w:ind w:left="426" w:hanging="361"/>
        <w:jc w:val="both"/>
        <w:rPr>
          <w:rFonts w:ascii="Calibri" w:eastAsia="Times New Roman" w:hAnsi="Calibri" w:cs="Calibri"/>
          <w:lang w:eastAsia="pl-PL"/>
        </w:rPr>
      </w:pPr>
      <w:r w:rsidRPr="00A573F2">
        <w:rPr>
          <w:rFonts w:ascii="Calibri" w:eastAsia="Times New Roman" w:hAnsi="Calibri" w:cs="Calibri"/>
          <w:lang w:eastAsia="pl-PL"/>
        </w:rPr>
        <w:t xml:space="preserve">   Ponadto do obowiązków Zamawiającego należy:</w:t>
      </w:r>
    </w:p>
    <w:p w14:paraId="0588CEF0"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a) zapłata należnego Wykonawcy Wynagrodzenia, w terminach i na warunkach określonych w Umowie,</w:t>
      </w:r>
    </w:p>
    <w:p w14:paraId="6C777366"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b) przejęcie do eksploatacji przedmiotu Umowy, zrealizowanego w sposób należyty przez Wykonawcę.</w:t>
      </w:r>
    </w:p>
    <w:p w14:paraId="3D930252" w14:textId="77777777" w:rsidR="00A573F2" w:rsidRPr="00A573F2" w:rsidRDefault="00A573F2" w:rsidP="002C6EA4">
      <w:pPr>
        <w:numPr>
          <w:ilvl w:val="0"/>
          <w:numId w:val="12"/>
        </w:numPr>
        <w:spacing w:after="0" w:line="240" w:lineRule="auto"/>
        <w:ind w:left="426" w:hanging="284"/>
        <w:jc w:val="both"/>
        <w:rPr>
          <w:rFonts w:ascii="Calibri" w:eastAsia="Times New Roman" w:hAnsi="Calibri" w:cs="Calibri"/>
          <w:lang w:eastAsia="pl-PL"/>
        </w:rPr>
      </w:pPr>
      <w:r w:rsidRPr="00A573F2">
        <w:rPr>
          <w:rFonts w:ascii="Calibri" w:eastAsia="Times New Roman" w:hAnsi="Calibri" w:cs="Calibri"/>
          <w:lang w:eastAsia="pl-PL"/>
        </w:rPr>
        <w:t xml:space="preserve">   Zamawiający dokona odbioru robót zgodnie z </w:t>
      </w:r>
      <w:r w:rsidRPr="00301543">
        <w:rPr>
          <w:rFonts w:ascii="Calibri" w:eastAsia="Times New Roman" w:hAnsi="Calibri" w:cs="Calibri"/>
          <w:lang w:eastAsia="pl-PL"/>
        </w:rPr>
        <w:t>zapisami § 7</w:t>
      </w:r>
      <w:r w:rsidRPr="00A573F2">
        <w:rPr>
          <w:rFonts w:ascii="Calibri" w:eastAsia="Times New Roman" w:hAnsi="Calibri" w:cs="Calibri"/>
          <w:lang w:eastAsia="pl-PL"/>
        </w:rPr>
        <w:t xml:space="preserve"> niniejszej Umowy.</w:t>
      </w:r>
    </w:p>
    <w:p w14:paraId="4BCCDDC7" w14:textId="77777777" w:rsidR="00A573F2" w:rsidRPr="00A573F2" w:rsidRDefault="00A573F2" w:rsidP="00A573F2">
      <w:pPr>
        <w:spacing w:after="0" w:line="360" w:lineRule="auto"/>
        <w:jc w:val="both"/>
        <w:rPr>
          <w:rFonts w:ascii="Calibri" w:eastAsia="Times New Roman" w:hAnsi="Calibri" w:cs="Calibri"/>
          <w:lang w:eastAsia="pl-PL"/>
        </w:rPr>
      </w:pPr>
    </w:p>
    <w:p w14:paraId="0D64FAE8" w14:textId="77777777"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4. PODWYKONAWSTWO</w:t>
      </w:r>
    </w:p>
    <w:p w14:paraId="75FA4110" w14:textId="77777777" w:rsidR="00A573F2" w:rsidRPr="00A573F2" w:rsidRDefault="00A573F2" w:rsidP="002C6EA4">
      <w:pPr>
        <w:numPr>
          <w:ilvl w:val="0"/>
          <w:numId w:val="20"/>
        </w:numPr>
        <w:tabs>
          <w:tab w:val="clear" w:pos="360"/>
          <w:tab w:val="num" w:pos="284"/>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Wykonawca może powierzyć, wykonanie części robót lub usług podwykonawcom pod warunkiem, że posiadają oni kwalifikacje do ich wykonania. </w:t>
      </w:r>
    </w:p>
    <w:p w14:paraId="1C9EF827" w14:textId="6B3E42A7" w:rsidR="00A573F2" w:rsidRPr="00A573F2" w:rsidRDefault="00A573F2" w:rsidP="002C6EA4">
      <w:pPr>
        <w:numPr>
          <w:ilvl w:val="0"/>
          <w:numId w:val="20"/>
        </w:numPr>
        <w:tabs>
          <w:tab w:val="clear" w:pos="360"/>
          <w:tab w:val="num" w:pos="284"/>
          <w:tab w:val="num" w:pos="720"/>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Wyklucza się możliwość powierzenia przez Wykonawcę części lub całości robót bez pisemnej zgody Zamawiającego. </w:t>
      </w:r>
    </w:p>
    <w:p w14:paraId="19A2B508" w14:textId="77777777" w:rsidR="00A573F2" w:rsidRPr="00A573F2" w:rsidRDefault="00A573F2" w:rsidP="002C6EA4">
      <w:pPr>
        <w:numPr>
          <w:ilvl w:val="0"/>
          <w:numId w:val="20"/>
        </w:numPr>
        <w:tabs>
          <w:tab w:val="clear" w:pos="360"/>
          <w:tab w:val="num" w:pos="284"/>
          <w:tab w:val="num" w:pos="720"/>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Wykonawca zwraca się z wnioskiem do Zamawiającego o wyrażenie zgody na podwykonawcę, który będzie uczestniczył w realizacji przedmiotu umowy. Wraz z wnioskiem Wykonawca przedstawia projekt umowy z podwykonawcami. </w:t>
      </w:r>
    </w:p>
    <w:p w14:paraId="1207A49D" w14:textId="77777777" w:rsidR="00A573F2" w:rsidRPr="00A573F2" w:rsidRDefault="00A573F2" w:rsidP="002C6EA4">
      <w:pPr>
        <w:numPr>
          <w:ilvl w:val="0"/>
          <w:numId w:val="20"/>
        </w:numPr>
        <w:tabs>
          <w:tab w:val="clear" w:pos="360"/>
          <w:tab w:val="num" w:pos="284"/>
          <w:tab w:val="left" w:pos="426"/>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Zamawiający może zażądać od Wykonawcy przedstawienia dokumentów potwierdzających kwalifikacje podwykonawcy. Zamawiający wyznacza termin na dostarczenie powyższych dokumentów, termin ten jednak nie może być krótszy niż 3 dni. </w:t>
      </w:r>
    </w:p>
    <w:p w14:paraId="4A42D10F" w14:textId="77777777" w:rsidR="00A573F2" w:rsidRPr="00A573F2" w:rsidRDefault="00A573F2" w:rsidP="002C6EA4">
      <w:pPr>
        <w:numPr>
          <w:ilvl w:val="0"/>
          <w:numId w:val="20"/>
        </w:numPr>
        <w:tabs>
          <w:tab w:val="clear" w:pos="360"/>
          <w:tab w:val="num" w:pos="284"/>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Zamawiający w terminie 14 dni od otrzymania wniosku może zgłosić pisemne zastrzeżenia. </w:t>
      </w:r>
    </w:p>
    <w:p w14:paraId="005B04DE" w14:textId="1C4E1CE2" w:rsidR="00A573F2" w:rsidRPr="00A573F2" w:rsidRDefault="00A573F2" w:rsidP="002C6EA4">
      <w:pPr>
        <w:numPr>
          <w:ilvl w:val="0"/>
          <w:numId w:val="20"/>
        </w:numPr>
        <w:tabs>
          <w:tab w:val="clear" w:pos="360"/>
          <w:tab w:val="left" w:pos="284"/>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Jeżeli Zamawiający w terminie 14 dni od przedstawienia mu przez Wykonawcę umowy </w:t>
      </w:r>
      <w:r w:rsidR="00301543">
        <w:rPr>
          <w:rFonts w:ascii="Calibri" w:eastAsia="Times New Roman" w:hAnsi="Calibri" w:cs="Calibri"/>
          <w:lang w:eastAsia="pl-PL"/>
        </w:rPr>
        <w:br/>
      </w:r>
      <w:r w:rsidRPr="00A573F2">
        <w:rPr>
          <w:rFonts w:ascii="Calibri" w:eastAsia="Times New Roman" w:hAnsi="Calibri" w:cs="Calibri"/>
          <w:lang w:eastAsia="pl-PL"/>
        </w:rPr>
        <w:t xml:space="preserve">z podwykonawcą lub jej projektu wraz z częścią dokumentacji dotyczącą wykonania robót określonych w umowie lub projekcie, nie zgłosi na piśmie sprzeciwu lub zastrzeżeń, uważa się, że wyraził zgodę na zawarcie umowy. </w:t>
      </w:r>
    </w:p>
    <w:p w14:paraId="3ED67903" w14:textId="4E8FF1CF" w:rsidR="00A573F2" w:rsidRPr="00A573F2" w:rsidRDefault="00A573F2" w:rsidP="002C6EA4">
      <w:pPr>
        <w:numPr>
          <w:ilvl w:val="0"/>
          <w:numId w:val="20"/>
        </w:numPr>
        <w:tabs>
          <w:tab w:val="clear" w:pos="360"/>
          <w:tab w:val="num" w:pos="284"/>
          <w:tab w:val="num" w:pos="720"/>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Umowa pomiędzy Wykonawcą a podwykonawcą powinna być zawarta w formie pisemnej pod rygorem nieważności i przekazana Zamawiającemu w ciągu 7 dni od daty jej zawarcia. </w:t>
      </w:r>
    </w:p>
    <w:p w14:paraId="44ED430E" w14:textId="77777777" w:rsidR="00A573F2" w:rsidRPr="00A573F2" w:rsidRDefault="00A573F2" w:rsidP="002C6EA4">
      <w:pPr>
        <w:numPr>
          <w:ilvl w:val="0"/>
          <w:numId w:val="20"/>
        </w:numPr>
        <w:tabs>
          <w:tab w:val="clear" w:pos="360"/>
          <w:tab w:val="num" w:pos="284"/>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Jeżeli w terminie określonym w umowie z Podwykonawcą Wykonawca nie dokona w całości lub w części zapłaty wynagrodzenia Podwykonawcy, a Podwykonawca zwróci się z żądaniem zapłaty tego wynagrodzenia bezpośrednio przez Zamawiającego na podstawie art. 465 ustawy </w:t>
      </w:r>
      <w:proofErr w:type="spellStart"/>
      <w:r w:rsidRPr="00A573F2">
        <w:rPr>
          <w:rFonts w:ascii="Calibri" w:eastAsia="Times New Roman" w:hAnsi="Calibri" w:cs="Calibri"/>
          <w:lang w:eastAsia="pl-PL"/>
        </w:rPr>
        <w:t>Pzp</w:t>
      </w:r>
      <w:proofErr w:type="spellEnd"/>
      <w:r w:rsidRPr="00A573F2">
        <w:rPr>
          <w:rFonts w:ascii="Calibri" w:eastAsia="Times New Roman" w:hAnsi="Calibri" w:cs="Calibri"/>
          <w:lang w:eastAsia="pl-PL"/>
        </w:rPr>
        <w:t xml:space="preserve"> i udokumentuje zasadność takiego żądania fakturą zaakceptowaną przez Wykonawcę i dokumentami potwierdzającymi wykonanie i odbiór fakturowanych robót, Zamawiający zastosuje procedurę przewidzianą w art. 465 ustawy </w:t>
      </w:r>
      <w:proofErr w:type="spellStart"/>
      <w:r w:rsidRPr="00A573F2">
        <w:rPr>
          <w:rFonts w:ascii="Calibri" w:eastAsia="Times New Roman" w:hAnsi="Calibri" w:cs="Calibri"/>
          <w:lang w:eastAsia="pl-PL"/>
        </w:rPr>
        <w:t>Pzp</w:t>
      </w:r>
      <w:proofErr w:type="spellEnd"/>
      <w:r w:rsidRPr="00A573F2">
        <w:rPr>
          <w:rFonts w:ascii="Calibri" w:eastAsia="Times New Roman" w:hAnsi="Calibri" w:cs="Calibri"/>
          <w:lang w:eastAsia="pl-PL"/>
        </w:rPr>
        <w:t xml:space="preserve">. w celu dokonania płatności bezpośrednio na rzecz podwykonawcy. </w:t>
      </w:r>
    </w:p>
    <w:p w14:paraId="5D324594"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Do zawarcia przez podwykonawcę umowy z dalszym podwykonawcą stosuje się ust. 3-8 niniejszego §. </w:t>
      </w:r>
    </w:p>
    <w:p w14:paraId="6CA42245"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Wykonanie prac w podwykonawstwie nie zwalnia Wykonawcy z odpowiedzialności za wykonanie obowiązków wynikających z umowy i obowiązujących przepisów prawa. Wykonawca odpowiada za działania i zaniechania podwykonawców jak za własne. </w:t>
      </w:r>
    </w:p>
    <w:p w14:paraId="6FC3934B"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w:t>
      </w:r>
      <w:r w:rsidRPr="00A573F2">
        <w:rPr>
          <w:rFonts w:ascii="Calibri" w:eastAsia="Times New Roman" w:hAnsi="Calibri" w:cs="Calibri"/>
          <w:lang w:eastAsia="pl-PL"/>
        </w:rPr>
        <w:lastRenderedPageBreak/>
        <w:t xml:space="preserve">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14:paraId="3CF6A98B"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14:paraId="5DD318BA"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14:paraId="0668929B"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14:paraId="74CD0186"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77C05AE0"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 przypadku zgłoszenia uwag, o których mowa w ust. 15, w terminie nie krótszym niż 7 dni od dnia doręczenia ww. informacji, zamawiający może: </w:t>
      </w:r>
    </w:p>
    <w:p w14:paraId="296B447A" w14:textId="77777777" w:rsidR="00A573F2" w:rsidRPr="00A573F2" w:rsidRDefault="00A573F2" w:rsidP="002C6EA4">
      <w:pPr>
        <w:numPr>
          <w:ilvl w:val="1"/>
          <w:numId w:val="20"/>
        </w:numPr>
        <w:tabs>
          <w:tab w:val="num" w:pos="709"/>
          <w:tab w:val="num" w:pos="1695"/>
        </w:tabs>
        <w:spacing w:after="0" w:line="240" w:lineRule="auto"/>
        <w:ind w:left="709" w:hanging="283"/>
        <w:jc w:val="both"/>
        <w:rPr>
          <w:rFonts w:ascii="Calibri" w:eastAsia="Times New Roman" w:hAnsi="Calibri" w:cs="Calibri"/>
          <w:lang w:eastAsia="pl-PL"/>
        </w:rPr>
      </w:pPr>
      <w:r w:rsidRPr="00A573F2">
        <w:rPr>
          <w:rFonts w:ascii="Calibri" w:eastAsia="Times New Roman" w:hAnsi="Calibri" w:cs="Calibri"/>
          <w:lang w:eastAsia="pl-PL"/>
        </w:rPr>
        <w:t xml:space="preserve">nie dokonać bezpośredniej zapłaty wynagrodzenia podwykonawcy lub dalszemu podwykonawcy, jeżeli Wykonawca wykaże niezasadność takiej zapłaty albo </w:t>
      </w:r>
    </w:p>
    <w:p w14:paraId="132ED4F7" w14:textId="77777777" w:rsidR="00A573F2" w:rsidRPr="00A573F2" w:rsidRDefault="00A573F2" w:rsidP="002C6EA4">
      <w:pPr>
        <w:numPr>
          <w:ilvl w:val="1"/>
          <w:numId w:val="20"/>
        </w:numPr>
        <w:tabs>
          <w:tab w:val="num" w:pos="709"/>
          <w:tab w:val="num" w:pos="851"/>
        </w:tabs>
        <w:spacing w:after="0" w:line="240" w:lineRule="auto"/>
        <w:ind w:left="709" w:hanging="283"/>
        <w:jc w:val="both"/>
        <w:rPr>
          <w:rFonts w:ascii="Calibri" w:eastAsia="Times New Roman" w:hAnsi="Calibri" w:cs="Calibri"/>
          <w:lang w:eastAsia="pl-PL"/>
        </w:rPr>
      </w:pPr>
      <w:r w:rsidRPr="00A573F2">
        <w:rPr>
          <w:rFonts w:ascii="Calibri" w:eastAsia="Times New Roman" w:hAnsi="Calibri" w:cs="Calibri"/>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6ACB6A4" w14:textId="77777777" w:rsidR="00A573F2" w:rsidRPr="00A573F2" w:rsidRDefault="00A573F2" w:rsidP="002C6EA4">
      <w:pPr>
        <w:numPr>
          <w:ilvl w:val="1"/>
          <w:numId w:val="20"/>
        </w:numPr>
        <w:tabs>
          <w:tab w:val="num" w:pos="709"/>
          <w:tab w:val="num" w:pos="1695"/>
        </w:tabs>
        <w:spacing w:after="0" w:line="240" w:lineRule="auto"/>
        <w:ind w:left="709" w:hanging="283"/>
        <w:jc w:val="both"/>
        <w:rPr>
          <w:rFonts w:ascii="Calibri" w:eastAsia="Times New Roman" w:hAnsi="Calibri" w:cs="Calibri"/>
          <w:lang w:eastAsia="pl-PL"/>
        </w:rPr>
      </w:pPr>
      <w:r w:rsidRPr="00A573F2">
        <w:rPr>
          <w:rFonts w:ascii="Calibri" w:eastAsia="Times New Roman" w:hAnsi="Calibri" w:cs="Calibri"/>
          <w:lang w:eastAsia="pl-PL"/>
        </w:rPr>
        <w:t xml:space="preserve">dokonać bezpośredniej zapłaty wynagrodzenia podwykonawcy lub dalszemu podwykonawcy, jeżeli podwykonawca lub dalszy podwykonawca wykaże zasadność takiej zapłaty. </w:t>
      </w:r>
    </w:p>
    <w:p w14:paraId="2AE759D1"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 przypadku dokonania bezpośredniej zapłaty podwykonawcy lub dalszemu podwykonawcy, Zamawiający potrąca kwotę wypłaconego wynagrodzenia z wynagrodzenia należnego Wykonawcy. </w:t>
      </w:r>
    </w:p>
    <w:p w14:paraId="086D6F29"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8A78F50" w14:textId="77777777" w:rsidR="00A573F2" w:rsidRPr="00A573F2" w:rsidRDefault="00A573F2" w:rsidP="00A573F2">
      <w:pPr>
        <w:spacing w:after="0" w:line="360" w:lineRule="auto"/>
        <w:jc w:val="both"/>
        <w:rPr>
          <w:rFonts w:ascii="Calibri" w:eastAsia="Times New Roman" w:hAnsi="Calibri" w:cs="Calibri"/>
          <w:lang w:eastAsia="pl-PL"/>
        </w:rPr>
      </w:pPr>
    </w:p>
    <w:p w14:paraId="7F31E0FA" w14:textId="2A49C64D"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xml:space="preserve">§ </w:t>
      </w:r>
      <w:r w:rsidR="003F22F9">
        <w:rPr>
          <w:rFonts w:ascii="Calibri" w:eastAsia="Times New Roman" w:hAnsi="Calibri" w:cs="Calibri"/>
          <w:b/>
          <w:bCs/>
          <w:lang w:eastAsia="pl-PL"/>
        </w:rPr>
        <w:t>5</w:t>
      </w:r>
      <w:r w:rsidRPr="00A573F2">
        <w:rPr>
          <w:rFonts w:ascii="Calibri" w:eastAsia="Times New Roman" w:hAnsi="Calibri" w:cs="Calibri"/>
          <w:b/>
          <w:bCs/>
          <w:lang w:eastAsia="pl-PL"/>
        </w:rPr>
        <w:t>. TERMINY</w:t>
      </w:r>
    </w:p>
    <w:p w14:paraId="490C04B8" w14:textId="4312D72C" w:rsidR="00A573F2" w:rsidRPr="004546BE" w:rsidRDefault="00A573F2" w:rsidP="002C6EA4">
      <w:pPr>
        <w:numPr>
          <w:ilvl w:val="0"/>
          <w:numId w:val="14"/>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t>
      </w:r>
      <w:r w:rsidR="004546BE">
        <w:rPr>
          <w:rFonts w:ascii="Calibri" w:eastAsia="Times New Roman" w:hAnsi="Calibri" w:cs="Calibri"/>
          <w:lang w:eastAsia="pl-PL"/>
        </w:rPr>
        <w:t xml:space="preserve">Wykonawca </w:t>
      </w:r>
      <w:r w:rsidR="004546BE" w:rsidRPr="004546BE">
        <w:rPr>
          <w:rFonts w:eastAsia="Cambria" w:cstheme="minorHAnsi"/>
        </w:rPr>
        <w:t>zobowiązany jest wykonać całość przedmiotu zamówienia w terminie</w:t>
      </w:r>
      <w:r w:rsidR="004546BE">
        <w:rPr>
          <w:rFonts w:eastAsia="Cambria" w:cstheme="minorHAnsi"/>
        </w:rPr>
        <w:t>:</w:t>
      </w:r>
      <w:r w:rsidR="004546BE" w:rsidRPr="004546BE">
        <w:rPr>
          <w:rFonts w:eastAsia="Cambria" w:cstheme="minorHAnsi"/>
        </w:rPr>
        <w:t xml:space="preserve"> </w:t>
      </w:r>
      <w:r w:rsidR="004546BE" w:rsidRPr="004546BE">
        <w:rPr>
          <w:rFonts w:eastAsia="Cambria" w:cstheme="minorHAnsi"/>
          <w:b/>
          <w:bCs/>
        </w:rPr>
        <w:t>pięciu miesięcy od dnia podpisania umowy</w:t>
      </w:r>
      <w:r w:rsidRPr="004546BE">
        <w:rPr>
          <w:rFonts w:eastAsia="Times New Roman" w:cstheme="minorHAnsi"/>
          <w:b/>
          <w:bCs/>
          <w:iCs/>
          <w:lang w:eastAsia="pl-PL"/>
        </w:rPr>
        <w:t>.</w:t>
      </w:r>
      <w:r w:rsidRPr="004546BE">
        <w:rPr>
          <w:rFonts w:ascii="Calibri" w:eastAsia="Times New Roman" w:hAnsi="Calibri" w:cs="Calibri"/>
          <w:b/>
          <w:bCs/>
          <w:iCs/>
          <w:lang w:eastAsia="pl-PL"/>
        </w:rPr>
        <w:t xml:space="preserve"> </w:t>
      </w:r>
    </w:p>
    <w:p w14:paraId="6D1DE34E" w14:textId="6F34968A" w:rsidR="00A573F2" w:rsidRPr="00A573F2" w:rsidRDefault="00A573F2" w:rsidP="002C6EA4">
      <w:pPr>
        <w:numPr>
          <w:ilvl w:val="0"/>
          <w:numId w:val="14"/>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Za dzień zakończenia realizacji przedmiotu Umowy uważa się dzień zgłoszenia gotowości do odbioru pod warunkiem skutecznego jego dokonania. Wykonawca dokona zgłoszenia gotowości do odbioru w terminie umożliwiającym Zamawiającemu dokonanie odbioru robót zgodnie z § </w:t>
      </w:r>
      <w:r w:rsidR="003F22F9">
        <w:rPr>
          <w:rFonts w:ascii="Calibri" w:eastAsia="Times New Roman" w:hAnsi="Calibri" w:cs="Calibri"/>
          <w:lang w:eastAsia="pl-PL"/>
        </w:rPr>
        <w:t>6</w:t>
      </w:r>
      <w:r w:rsidRPr="00A573F2">
        <w:rPr>
          <w:rFonts w:ascii="Calibri" w:eastAsia="Times New Roman" w:hAnsi="Calibri" w:cs="Calibri"/>
          <w:lang w:eastAsia="pl-PL"/>
        </w:rPr>
        <w:t>.</w:t>
      </w:r>
    </w:p>
    <w:p w14:paraId="2EA606B9" w14:textId="77777777" w:rsidR="00A573F2" w:rsidRPr="00A573F2" w:rsidRDefault="00A573F2" w:rsidP="002C6EA4">
      <w:pPr>
        <w:numPr>
          <w:ilvl w:val="0"/>
          <w:numId w:val="14"/>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Podstawą do wystawienia faktury będzie protokół odbioru, z którego wynikało będzie, że roboty wykonane zostały bez uwag.</w:t>
      </w:r>
    </w:p>
    <w:p w14:paraId="325CA387" w14:textId="77777777" w:rsidR="00A573F2" w:rsidRPr="00A573F2" w:rsidRDefault="00A573F2" w:rsidP="002C6EA4">
      <w:pPr>
        <w:numPr>
          <w:ilvl w:val="0"/>
          <w:numId w:val="14"/>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Wykonawca rozpocznie roboty budowlane zgodnie z zapisami niniejszego paragrafu po przekazaniu terenu budowy i </w:t>
      </w:r>
      <w:r w:rsidRPr="003F22F9">
        <w:rPr>
          <w:rFonts w:ascii="Calibri" w:eastAsia="Times New Roman" w:hAnsi="Calibri" w:cs="Calibri"/>
          <w:lang w:eastAsia="pl-PL"/>
        </w:rPr>
        <w:t>dokumentacji projektowej</w:t>
      </w:r>
      <w:r w:rsidRPr="00A573F2">
        <w:rPr>
          <w:rFonts w:ascii="Calibri" w:eastAsia="Times New Roman" w:hAnsi="Calibri" w:cs="Calibri"/>
          <w:lang w:eastAsia="pl-PL"/>
        </w:rPr>
        <w:t>.</w:t>
      </w:r>
    </w:p>
    <w:p w14:paraId="26FA2DFD" w14:textId="77777777" w:rsidR="00A573F2" w:rsidRPr="00A573F2" w:rsidRDefault="00A573F2" w:rsidP="00A573F2">
      <w:pPr>
        <w:autoSpaceDE w:val="0"/>
        <w:autoSpaceDN w:val="0"/>
        <w:adjustRightInd w:val="0"/>
        <w:spacing w:after="0" w:line="360" w:lineRule="auto"/>
        <w:jc w:val="both"/>
        <w:rPr>
          <w:rFonts w:ascii="Calibri" w:eastAsia="Times New Roman" w:hAnsi="Calibri" w:cs="Calibri"/>
        </w:rPr>
      </w:pPr>
    </w:p>
    <w:p w14:paraId="66C3025F" w14:textId="7281BC06"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xml:space="preserve">§ </w:t>
      </w:r>
      <w:r w:rsidR="003F22F9">
        <w:rPr>
          <w:rFonts w:ascii="Calibri" w:eastAsia="Times New Roman" w:hAnsi="Calibri" w:cs="Calibri"/>
          <w:b/>
          <w:bCs/>
          <w:lang w:eastAsia="pl-PL"/>
        </w:rPr>
        <w:t>6</w:t>
      </w:r>
      <w:r w:rsidRPr="00A573F2">
        <w:rPr>
          <w:rFonts w:ascii="Calibri" w:eastAsia="Times New Roman" w:hAnsi="Calibri" w:cs="Calibri"/>
          <w:b/>
          <w:bCs/>
          <w:lang w:eastAsia="pl-PL"/>
        </w:rPr>
        <w:t>. ODBIÓR KOŃCOWY ROBÓT</w:t>
      </w:r>
    </w:p>
    <w:p w14:paraId="45B91232" w14:textId="3EB3D5EB"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1. Wykonawca zgłosi Zamawiającemu gotowość do odbioru końcowego po wykonaniu</w:t>
      </w:r>
      <w:r>
        <w:rPr>
          <w:rFonts w:cstheme="minorHAnsi"/>
        </w:rPr>
        <w:t xml:space="preserve"> </w:t>
      </w:r>
      <w:r w:rsidRPr="003F22F9">
        <w:rPr>
          <w:rFonts w:cstheme="minorHAnsi"/>
        </w:rPr>
        <w:t>przedmiotu umowy</w:t>
      </w:r>
    </w:p>
    <w:p w14:paraId="67FBDACF" w14:textId="77777777"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lastRenderedPageBreak/>
        <w:t>2. Do odbioru końcowego przystąpi komisja powołana przez Zamawiającego w terminie do 14 dni od daty zgłoszenia przez Wykonawcę gotowości do odbioru końcowego.</w:t>
      </w:r>
    </w:p>
    <w:p w14:paraId="39CB0728" w14:textId="187C76E7"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3. Zamawiający zobowiązany jest do dokonania lub odmowy dokonania odbioru końcowego,</w:t>
      </w:r>
      <w:r>
        <w:rPr>
          <w:rFonts w:cstheme="minorHAnsi"/>
        </w:rPr>
        <w:t xml:space="preserve"> </w:t>
      </w:r>
      <w:r>
        <w:rPr>
          <w:rFonts w:cstheme="minorHAnsi"/>
        </w:rPr>
        <w:br/>
      </w:r>
      <w:r w:rsidRPr="003F22F9">
        <w:rPr>
          <w:rFonts w:cstheme="minorHAnsi"/>
        </w:rPr>
        <w:t>w terminie 14 dni od dnia rozpoczęcia tego odbioru.</w:t>
      </w:r>
    </w:p>
    <w:p w14:paraId="39357517" w14:textId="29AA3609"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5. Jeżeli w trakcie odbioru zostaną stwierdzone wady i usterki dające się usunąć,</w:t>
      </w:r>
      <w:r>
        <w:rPr>
          <w:rFonts w:cstheme="minorHAnsi"/>
        </w:rPr>
        <w:t xml:space="preserve"> </w:t>
      </w:r>
      <w:r w:rsidRPr="003F22F9">
        <w:rPr>
          <w:rFonts w:cstheme="minorHAnsi"/>
        </w:rPr>
        <w:t>Zamawiający może odmówić odbioru wyznaczając termin ich usunięcia.</w:t>
      </w:r>
    </w:p>
    <w:p w14:paraId="09C9DB85" w14:textId="32F80BBF"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6. W przypadku stwierdzenia podczas odbioru wad nie nadających się do usunięcia</w:t>
      </w:r>
      <w:r>
        <w:rPr>
          <w:rFonts w:cstheme="minorHAnsi"/>
        </w:rPr>
        <w:t xml:space="preserve"> </w:t>
      </w:r>
      <w:r w:rsidRPr="003F22F9">
        <w:rPr>
          <w:rFonts w:cstheme="minorHAnsi"/>
        </w:rPr>
        <w:t>Zamawiający może:</w:t>
      </w:r>
    </w:p>
    <w:p w14:paraId="1FF72DDF" w14:textId="77777777" w:rsidR="003F22F9" w:rsidRPr="003F22F9" w:rsidRDefault="003F22F9" w:rsidP="001B3229">
      <w:pPr>
        <w:pStyle w:val="Akapitzlist"/>
        <w:numPr>
          <w:ilvl w:val="0"/>
          <w:numId w:val="37"/>
        </w:numPr>
        <w:autoSpaceDE w:val="0"/>
        <w:autoSpaceDN w:val="0"/>
        <w:adjustRightInd w:val="0"/>
        <w:ind w:firstLine="0"/>
        <w:contextualSpacing/>
        <w:jc w:val="both"/>
        <w:rPr>
          <w:rFonts w:asciiTheme="minorHAnsi" w:hAnsiTheme="minorHAnsi" w:cstheme="minorHAnsi"/>
          <w:sz w:val="22"/>
          <w:szCs w:val="22"/>
        </w:rPr>
      </w:pPr>
      <w:r w:rsidRPr="003F22F9">
        <w:rPr>
          <w:rFonts w:asciiTheme="minorHAnsi" w:hAnsiTheme="minorHAnsi" w:cstheme="minorHAnsi"/>
          <w:sz w:val="22"/>
          <w:szCs w:val="22"/>
        </w:rPr>
        <w:t>obniżyć odpowiednio wynagrodzenie, jeżeli wady te umożliwiają użytkowanie</w:t>
      </w:r>
      <w:r w:rsidRPr="003F22F9">
        <w:rPr>
          <w:rFonts w:asciiTheme="minorHAnsi" w:hAnsiTheme="minorHAnsi" w:cstheme="minorHAnsi"/>
          <w:sz w:val="22"/>
          <w:szCs w:val="22"/>
        </w:rPr>
        <w:br/>
        <w:t>obiektu,</w:t>
      </w:r>
    </w:p>
    <w:p w14:paraId="68A79276" w14:textId="77777777" w:rsidR="003F22F9" w:rsidRPr="003F22F9" w:rsidRDefault="003F22F9" w:rsidP="001B3229">
      <w:pPr>
        <w:pStyle w:val="Akapitzlist"/>
        <w:numPr>
          <w:ilvl w:val="0"/>
          <w:numId w:val="37"/>
        </w:numPr>
        <w:autoSpaceDE w:val="0"/>
        <w:autoSpaceDN w:val="0"/>
        <w:adjustRightInd w:val="0"/>
        <w:ind w:firstLine="0"/>
        <w:contextualSpacing/>
        <w:jc w:val="both"/>
        <w:rPr>
          <w:rFonts w:asciiTheme="minorHAnsi" w:hAnsiTheme="minorHAnsi" w:cstheme="minorHAnsi"/>
          <w:sz w:val="22"/>
          <w:szCs w:val="22"/>
        </w:rPr>
      </w:pPr>
      <w:r w:rsidRPr="003F22F9">
        <w:rPr>
          <w:rFonts w:asciiTheme="minorHAnsi" w:hAnsiTheme="minorHAnsi" w:cstheme="minorHAnsi"/>
          <w:sz w:val="22"/>
          <w:szCs w:val="22"/>
        </w:rPr>
        <w:t xml:space="preserve">odstąpić od umowy albo żądać wykonania przedmiotu odbioru po raz drugi, jeżeli </w:t>
      </w:r>
      <w:r w:rsidRPr="003F22F9">
        <w:rPr>
          <w:rFonts w:asciiTheme="minorHAnsi" w:hAnsiTheme="minorHAnsi" w:cstheme="minorHAnsi"/>
          <w:sz w:val="22"/>
          <w:szCs w:val="22"/>
        </w:rPr>
        <w:br/>
        <w:t>wady te uniemożliwiają użytkowanie obiektu,</w:t>
      </w:r>
    </w:p>
    <w:p w14:paraId="3224021D" w14:textId="0ADA8BDE"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7. Wszelkie czynności podczas dokonywania odbioru jak i terminy wyznaczone na usunięcie</w:t>
      </w:r>
      <w:r>
        <w:rPr>
          <w:rFonts w:cstheme="minorHAnsi"/>
        </w:rPr>
        <w:t xml:space="preserve"> </w:t>
      </w:r>
      <w:r w:rsidRPr="003F22F9">
        <w:rPr>
          <w:rFonts w:cstheme="minorHAnsi"/>
        </w:rPr>
        <w:t>usterek</w:t>
      </w:r>
      <w:r>
        <w:rPr>
          <w:rFonts w:cstheme="minorHAnsi"/>
        </w:rPr>
        <w:br/>
      </w:r>
      <w:r w:rsidRPr="003F22F9">
        <w:rPr>
          <w:rFonts w:cstheme="minorHAnsi"/>
        </w:rPr>
        <w:t xml:space="preserve"> i wad będą zawarte w protokole odbioru podpisanym przez upoważnionych</w:t>
      </w:r>
      <w:r>
        <w:rPr>
          <w:rFonts w:cstheme="minorHAnsi"/>
        </w:rPr>
        <w:t xml:space="preserve"> </w:t>
      </w:r>
      <w:r w:rsidRPr="003F22F9">
        <w:rPr>
          <w:rFonts w:cstheme="minorHAnsi"/>
        </w:rPr>
        <w:t>przedstawicieli Zamawiającego i Wykonawcy.</w:t>
      </w:r>
    </w:p>
    <w:p w14:paraId="6E2FDFEF" w14:textId="611594EF"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8. W przypadku stwierdzenia wad w czasie odbioru, termin ostatecznego odbioru ustalają</w:t>
      </w:r>
      <w:r>
        <w:rPr>
          <w:rFonts w:cstheme="minorHAnsi"/>
        </w:rPr>
        <w:t xml:space="preserve"> </w:t>
      </w:r>
      <w:r w:rsidRPr="003F22F9">
        <w:rPr>
          <w:rFonts w:cstheme="minorHAnsi"/>
        </w:rPr>
        <w:t>strony.</w:t>
      </w:r>
    </w:p>
    <w:p w14:paraId="75B8917E" w14:textId="4A64B47F"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9. O fakcie usunięcia wad i usterek Wykonawca zawiadamia Zamawiającego, żądając</w:t>
      </w:r>
      <w:r>
        <w:rPr>
          <w:rFonts w:cstheme="minorHAnsi"/>
        </w:rPr>
        <w:t xml:space="preserve"> </w:t>
      </w:r>
      <w:r w:rsidRPr="003F22F9">
        <w:rPr>
          <w:rFonts w:cstheme="minorHAnsi"/>
        </w:rPr>
        <w:t>jednocześnie wyznaczenia terminu odbioru robót w zakresie uprzednio zakwestionowanym jako wadliwym.</w:t>
      </w:r>
    </w:p>
    <w:p w14:paraId="10AE03F3" w14:textId="47D91898"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10. Zamawiający wyznacza terminy przeglądu obiektu po odbiorze w okresie gwarancji.</w:t>
      </w:r>
    </w:p>
    <w:p w14:paraId="7788FFA0" w14:textId="77777777" w:rsidR="00A573F2" w:rsidRPr="00A573F2" w:rsidRDefault="00A573F2" w:rsidP="00A573F2">
      <w:pPr>
        <w:spacing w:after="0" w:line="360" w:lineRule="auto"/>
        <w:rPr>
          <w:rFonts w:ascii="Calibri" w:eastAsia="Times New Roman" w:hAnsi="Calibri" w:cs="Calibri"/>
          <w:b/>
          <w:bCs/>
          <w:lang w:eastAsia="pl-PL"/>
        </w:rPr>
      </w:pPr>
    </w:p>
    <w:p w14:paraId="5B550491" w14:textId="33A749E5" w:rsidR="00A573F2" w:rsidRPr="00403980" w:rsidRDefault="00A573F2" w:rsidP="00403980">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xml:space="preserve">§ </w:t>
      </w:r>
      <w:r w:rsidR="006B345D">
        <w:rPr>
          <w:rFonts w:ascii="Calibri" w:eastAsia="Times New Roman" w:hAnsi="Calibri" w:cs="Calibri"/>
          <w:b/>
          <w:bCs/>
          <w:lang w:eastAsia="pl-PL"/>
        </w:rPr>
        <w:t>7</w:t>
      </w:r>
      <w:r w:rsidRPr="00A573F2">
        <w:rPr>
          <w:rFonts w:ascii="Calibri" w:eastAsia="Times New Roman" w:hAnsi="Calibri" w:cs="Calibri"/>
          <w:b/>
          <w:bCs/>
          <w:lang w:eastAsia="pl-PL"/>
        </w:rPr>
        <w:t>. WYNAGRODZENIE</w:t>
      </w:r>
    </w:p>
    <w:p w14:paraId="157E72C6" w14:textId="386079AB" w:rsidR="00403980" w:rsidRPr="00403980" w:rsidRDefault="00403980" w:rsidP="002C6EA4">
      <w:pPr>
        <w:widowControl w:val="0"/>
        <w:numPr>
          <w:ilvl w:val="3"/>
          <w:numId w:val="30"/>
        </w:numPr>
        <w:suppressAutoHyphens/>
        <w:autoSpaceDE w:val="0"/>
        <w:autoSpaceDN w:val="0"/>
        <w:adjustRightInd w:val="0"/>
        <w:spacing w:after="0" w:line="240" w:lineRule="auto"/>
        <w:ind w:left="426" w:hanging="426"/>
        <w:contextualSpacing/>
        <w:jc w:val="both"/>
        <w:textAlignment w:val="baseline"/>
        <w:rPr>
          <w:rFonts w:eastAsia="Times New Roman" w:cstheme="minorHAnsi"/>
          <w:lang w:val="x-none" w:eastAsia="ar-SA"/>
        </w:rPr>
      </w:pPr>
      <w:r w:rsidRPr="00403980">
        <w:rPr>
          <w:rFonts w:eastAsia="Calibri" w:cstheme="minorHAnsi"/>
          <w:lang w:val="x-none"/>
        </w:rPr>
        <w:t>Za należyte wykonanie przedmiotu umowy, Zamawiający zapłaci Wykonawcy wynagrodzenie w kwocie</w:t>
      </w:r>
      <w:r w:rsidRPr="00403980">
        <w:rPr>
          <w:rFonts w:eastAsia="Calibri" w:cstheme="minorHAnsi"/>
        </w:rPr>
        <w:t xml:space="preserve">: .................................... </w:t>
      </w:r>
      <w:r w:rsidRPr="00403980">
        <w:rPr>
          <w:rFonts w:eastAsia="Calibri" w:cstheme="minorHAnsi"/>
          <w:lang w:val="x-none"/>
        </w:rPr>
        <w:t>zł netto</w:t>
      </w:r>
      <w:r w:rsidRPr="00403980">
        <w:rPr>
          <w:rFonts w:eastAsia="Calibri" w:cstheme="minorHAnsi"/>
        </w:rPr>
        <w:t xml:space="preserve"> </w:t>
      </w:r>
      <w:bookmarkStart w:id="2" w:name="_Hlk118459735"/>
      <w:r w:rsidRPr="00403980">
        <w:rPr>
          <w:rFonts w:eastAsia="Calibri" w:cstheme="minorHAnsi"/>
        </w:rPr>
        <w:t>(słownie:  ……………………………………… złotych …/100)</w:t>
      </w:r>
      <w:bookmarkEnd w:id="2"/>
    </w:p>
    <w:p w14:paraId="2F05C968" w14:textId="68287720" w:rsidR="00403980" w:rsidRPr="00403980" w:rsidRDefault="00403980" w:rsidP="004E5850">
      <w:pPr>
        <w:autoSpaceDE w:val="0"/>
        <w:autoSpaceDN w:val="0"/>
        <w:spacing w:after="0" w:line="240" w:lineRule="auto"/>
        <w:ind w:left="426"/>
        <w:contextualSpacing/>
        <w:jc w:val="both"/>
        <w:rPr>
          <w:rFonts w:eastAsia="Calibri" w:cstheme="minorHAnsi"/>
        </w:rPr>
      </w:pPr>
      <w:r w:rsidRPr="00403980">
        <w:rPr>
          <w:rFonts w:eastAsia="Calibri" w:cstheme="minorHAnsi"/>
          <w:lang w:val="x-none"/>
        </w:rPr>
        <w:t xml:space="preserve">plus należny podatek VAT w wysokości </w:t>
      </w:r>
      <w:r w:rsidRPr="00403980">
        <w:rPr>
          <w:rFonts w:eastAsia="Calibri" w:cstheme="minorHAnsi"/>
        </w:rPr>
        <w:t xml:space="preserve">.................... </w:t>
      </w:r>
      <w:r w:rsidRPr="00403980">
        <w:rPr>
          <w:rFonts w:eastAsia="Calibri" w:cstheme="minorHAnsi"/>
          <w:lang w:val="x-none"/>
        </w:rPr>
        <w:t xml:space="preserve">zł, </w:t>
      </w:r>
      <w:r w:rsidRPr="00403980">
        <w:rPr>
          <w:rFonts w:eastAsia="Calibri" w:cstheme="minorHAnsi"/>
        </w:rPr>
        <w:t>(słownie:  ……………………………………… złotych …/100)</w:t>
      </w:r>
    </w:p>
    <w:p w14:paraId="0C0C6C75" w14:textId="77777777" w:rsidR="00403980" w:rsidRPr="00403980" w:rsidRDefault="00403980" w:rsidP="004E5850">
      <w:pPr>
        <w:autoSpaceDE w:val="0"/>
        <w:autoSpaceDN w:val="0"/>
        <w:spacing w:after="0" w:line="240" w:lineRule="auto"/>
        <w:ind w:left="426"/>
        <w:contextualSpacing/>
        <w:jc w:val="both"/>
        <w:rPr>
          <w:rFonts w:eastAsia="Calibri" w:cstheme="minorHAnsi"/>
        </w:rPr>
      </w:pPr>
      <w:r w:rsidRPr="00403980">
        <w:rPr>
          <w:rFonts w:eastAsia="Calibri" w:cstheme="minorHAnsi"/>
          <w:lang w:val="x-none"/>
        </w:rPr>
        <w:t xml:space="preserve">co stanowi kwotę </w:t>
      </w:r>
      <w:r w:rsidRPr="00403980">
        <w:rPr>
          <w:rFonts w:eastAsia="Calibri" w:cstheme="minorHAnsi"/>
          <w:b/>
          <w:bCs/>
          <w:lang w:val="x-none"/>
        </w:rPr>
        <w:t xml:space="preserve">brutto </w:t>
      </w:r>
      <w:r w:rsidRPr="00403980">
        <w:rPr>
          <w:rFonts w:eastAsia="Calibri" w:cstheme="minorHAnsi"/>
          <w:b/>
          <w:bCs/>
        </w:rPr>
        <w:t>............................ z</w:t>
      </w:r>
      <w:r w:rsidRPr="00403980">
        <w:rPr>
          <w:rFonts w:eastAsia="Calibri" w:cstheme="minorHAnsi"/>
          <w:b/>
          <w:bCs/>
          <w:lang w:val="x-none"/>
        </w:rPr>
        <w:t>ł</w:t>
      </w:r>
      <w:r w:rsidRPr="00403980">
        <w:rPr>
          <w:rFonts w:eastAsia="Calibri" w:cstheme="minorHAnsi"/>
          <w:lang w:val="x-none"/>
        </w:rPr>
        <w:t xml:space="preserve"> (słownie:</w:t>
      </w:r>
      <w:r w:rsidRPr="00403980">
        <w:rPr>
          <w:rFonts w:eastAsia="Calibri" w:cstheme="minorHAnsi"/>
        </w:rPr>
        <w:t xml:space="preserve"> ........................... złotych ../100).</w:t>
      </w:r>
    </w:p>
    <w:p w14:paraId="53A97787" w14:textId="736EF6F1" w:rsidR="00403980" w:rsidRPr="00403980" w:rsidRDefault="00403980" w:rsidP="002C6EA4">
      <w:pPr>
        <w:widowControl w:val="0"/>
        <w:numPr>
          <w:ilvl w:val="0"/>
          <w:numId w:val="31"/>
        </w:numPr>
        <w:suppressAutoHyphens/>
        <w:autoSpaceDE w:val="0"/>
        <w:autoSpaceDN w:val="0"/>
        <w:adjustRightInd w:val="0"/>
        <w:spacing w:after="0" w:line="240" w:lineRule="auto"/>
        <w:ind w:left="426" w:hanging="426"/>
        <w:contextualSpacing/>
        <w:jc w:val="both"/>
        <w:textAlignment w:val="baseline"/>
        <w:rPr>
          <w:rFonts w:eastAsia="Times New Roman" w:cstheme="minorHAnsi"/>
          <w:lang w:val="x-none" w:eastAsia="ar-SA"/>
        </w:rPr>
      </w:pPr>
      <w:r w:rsidRPr="00403980">
        <w:rPr>
          <w:rFonts w:eastAsia="Times New Roman" w:cstheme="minorHAnsi"/>
          <w:lang w:val="x-none" w:eastAsia="ar-SA"/>
        </w:rPr>
        <w:t xml:space="preserve">Wynagrodzenie, o którym mowa w ust. 1 jest </w:t>
      </w:r>
      <w:r w:rsidRPr="00403980">
        <w:rPr>
          <w:rFonts w:eastAsia="Times New Roman" w:cstheme="minorHAnsi"/>
          <w:b/>
          <w:bCs/>
          <w:lang w:val="x-none" w:eastAsia="ar-SA"/>
        </w:rPr>
        <w:t>wynagrodzeniem ryczałtowym</w:t>
      </w:r>
      <w:r w:rsidRPr="00403980">
        <w:rPr>
          <w:rFonts w:eastAsia="Times New Roman" w:cstheme="minorHAnsi"/>
          <w:lang w:eastAsia="ar-SA"/>
        </w:rPr>
        <w:t>,</w:t>
      </w:r>
      <w:r w:rsidRPr="00403980">
        <w:rPr>
          <w:rFonts w:eastAsia="Times New Roman" w:cstheme="minorHAnsi"/>
          <w:lang w:val="x-none" w:eastAsia="ar-SA"/>
        </w:rPr>
        <w:t xml:space="preserve"> obejmuje wszelkie koszty związane z wykonaniem umowy. W ramach wynagrodzenia ryczałtowego Wykonawca zobowiązany jest do wykonania z należytą starannością wszelkich robót budowlanych</w:t>
      </w:r>
      <w:r w:rsidRPr="00403980">
        <w:rPr>
          <w:rFonts w:eastAsia="Times New Roman" w:cstheme="minorHAnsi"/>
          <w:lang w:eastAsia="ar-SA"/>
        </w:rPr>
        <w:t xml:space="preserve">, dostaw </w:t>
      </w:r>
      <w:r w:rsidRPr="00403980">
        <w:rPr>
          <w:rFonts w:eastAsia="Times New Roman" w:cstheme="minorHAnsi"/>
          <w:lang w:val="x-none" w:eastAsia="ar-SA"/>
        </w:rPr>
        <w:t xml:space="preserve">i czynności </w:t>
      </w:r>
      <w:r w:rsidRPr="00403980">
        <w:rPr>
          <w:rFonts w:eastAsia="Times New Roman" w:cstheme="minorHAnsi"/>
          <w:lang w:eastAsia="ar-SA"/>
        </w:rPr>
        <w:t>przewidzianych w dokumentacji projektowej oraz niniejszej umowie.</w:t>
      </w:r>
    </w:p>
    <w:p w14:paraId="275B6AA2" w14:textId="0304601C" w:rsidR="00403980" w:rsidRPr="00403980" w:rsidRDefault="00403980" w:rsidP="002C6EA4">
      <w:pPr>
        <w:widowControl w:val="0"/>
        <w:numPr>
          <w:ilvl w:val="0"/>
          <w:numId w:val="31"/>
        </w:numPr>
        <w:suppressAutoHyphens/>
        <w:autoSpaceDE w:val="0"/>
        <w:autoSpaceDN w:val="0"/>
        <w:adjustRightInd w:val="0"/>
        <w:spacing w:after="0" w:line="240" w:lineRule="auto"/>
        <w:ind w:left="426" w:hanging="426"/>
        <w:contextualSpacing/>
        <w:jc w:val="both"/>
        <w:textAlignment w:val="baseline"/>
        <w:rPr>
          <w:rFonts w:eastAsia="Times New Roman" w:cstheme="minorHAnsi"/>
          <w:lang w:val="x-none" w:eastAsia="ar-SA"/>
        </w:rPr>
      </w:pPr>
      <w:r w:rsidRPr="00403980">
        <w:rPr>
          <w:rFonts w:eastAsia="Calibri" w:cstheme="minorHAnsi"/>
          <w:lang w:val="x-none"/>
        </w:rPr>
        <w:t>Niedoszacowanie, pominięcie oraz brak rozpoznania zakresu przedmiotu umowy nie może być podstawą do żądania zmiany wynagrodzenia ryczałtowego, o którym mowa w ust. 1.</w:t>
      </w:r>
    </w:p>
    <w:p w14:paraId="7916949A" w14:textId="77777777" w:rsidR="00403980" w:rsidRPr="00403980" w:rsidRDefault="00403980" w:rsidP="002C6EA4">
      <w:pPr>
        <w:widowControl w:val="0"/>
        <w:numPr>
          <w:ilvl w:val="0"/>
          <w:numId w:val="31"/>
        </w:numPr>
        <w:suppressAutoHyphens/>
        <w:autoSpaceDE w:val="0"/>
        <w:autoSpaceDN w:val="0"/>
        <w:adjustRightInd w:val="0"/>
        <w:spacing w:after="0" w:line="240" w:lineRule="auto"/>
        <w:ind w:left="426" w:hanging="426"/>
        <w:contextualSpacing/>
        <w:jc w:val="both"/>
        <w:textAlignment w:val="baseline"/>
        <w:rPr>
          <w:rFonts w:eastAsia="Times New Roman" w:cstheme="minorHAnsi"/>
          <w:lang w:val="x-none" w:eastAsia="ar-SA"/>
        </w:rPr>
      </w:pPr>
      <w:r w:rsidRPr="00403980">
        <w:rPr>
          <w:rFonts w:eastAsia="Times New Roman" w:cstheme="minorHAnsi"/>
          <w:lang w:val="x-none" w:eastAsia="ar-SA"/>
        </w:rPr>
        <w:t xml:space="preserve">W przypadku konieczności zaniechania </w:t>
      </w:r>
      <w:r w:rsidRPr="00403980">
        <w:rPr>
          <w:rFonts w:eastAsia="Times New Roman" w:cstheme="minorHAnsi"/>
          <w:lang w:eastAsia="ar-SA"/>
        </w:rPr>
        <w:t xml:space="preserve">lub niewykonania </w:t>
      </w:r>
      <w:r w:rsidRPr="00403980">
        <w:rPr>
          <w:rFonts w:eastAsia="Times New Roman" w:cstheme="minorHAnsi"/>
          <w:lang w:val="x-none" w:eastAsia="ar-SA"/>
        </w:rPr>
        <w:t>części zakresu przedmiotu umowy</w:t>
      </w:r>
      <w:r w:rsidRPr="00403980">
        <w:rPr>
          <w:rFonts w:eastAsia="Times New Roman" w:cstheme="minorHAnsi"/>
          <w:lang w:eastAsia="ar-SA"/>
        </w:rPr>
        <w:t xml:space="preserve"> objętego obmiarem</w:t>
      </w:r>
      <w:r w:rsidRPr="00403980">
        <w:rPr>
          <w:rFonts w:eastAsia="Times New Roman" w:cstheme="minorHAnsi"/>
          <w:lang w:val="x-none" w:eastAsia="ar-SA"/>
        </w:rPr>
        <w:t xml:space="preserve">, </w:t>
      </w:r>
      <w:r w:rsidRPr="00403980">
        <w:rPr>
          <w:rFonts w:eastAsia="Times New Roman" w:cstheme="minorHAnsi"/>
          <w:lang w:eastAsia="ar-SA"/>
        </w:rPr>
        <w:t>strony przewidują, że wy</w:t>
      </w:r>
      <w:r w:rsidRPr="00403980">
        <w:rPr>
          <w:rFonts w:eastAsia="Times New Roman" w:cstheme="minorHAnsi"/>
          <w:lang w:val="x-none" w:eastAsia="ar-SA"/>
        </w:rPr>
        <w:t>nagrodzenie Wykonawcy ulegnie odpowiednio zmniejszeniu</w:t>
      </w:r>
      <w:r w:rsidRPr="00403980">
        <w:rPr>
          <w:rFonts w:eastAsia="Times New Roman" w:cstheme="minorHAnsi"/>
          <w:lang w:eastAsia="ar-SA"/>
        </w:rPr>
        <w:t xml:space="preserve"> o wartość prac niewykonanych</w:t>
      </w:r>
      <w:r w:rsidRPr="00403980">
        <w:rPr>
          <w:rFonts w:eastAsia="Times New Roman" w:cstheme="minorHAnsi"/>
          <w:lang w:val="x-none" w:eastAsia="ar-SA"/>
        </w:rPr>
        <w:t>.</w:t>
      </w:r>
    </w:p>
    <w:p w14:paraId="7A10338C" w14:textId="5581A93F" w:rsidR="00403980" w:rsidRPr="00BB77AE" w:rsidRDefault="00403980" w:rsidP="002C6EA4">
      <w:pPr>
        <w:widowControl w:val="0"/>
        <w:numPr>
          <w:ilvl w:val="0"/>
          <w:numId w:val="31"/>
        </w:numPr>
        <w:suppressAutoHyphens/>
        <w:autoSpaceDE w:val="0"/>
        <w:autoSpaceDN w:val="0"/>
        <w:adjustRightInd w:val="0"/>
        <w:spacing w:after="0" w:line="240" w:lineRule="auto"/>
        <w:ind w:left="426" w:hanging="426"/>
        <w:contextualSpacing/>
        <w:jc w:val="both"/>
        <w:textAlignment w:val="baseline"/>
        <w:rPr>
          <w:rFonts w:eastAsia="Times New Roman" w:cstheme="minorHAnsi"/>
          <w:lang w:val="x-none" w:eastAsia="ar-SA"/>
        </w:rPr>
      </w:pPr>
      <w:r w:rsidRPr="00403980">
        <w:rPr>
          <w:rFonts w:eastAsia="Times New Roman" w:cstheme="minorHAnsi"/>
          <w:lang w:eastAsia="ar-SA"/>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w:t>
      </w:r>
      <w:r w:rsidRPr="00BB77AE">
        <w:rPr>
          <w:rFonts w:eastAsia="Times New Roman" w:cstheme="minorHAnsi"/>
          <w:lang w:eastAsia="ar-SA"/>
        </w:rPr>
        <w:t>zamówienia. Wykonawca zobowiązany jest wykonać zamówienia dodatkowe przy jednoczesnym zachowaniu tych samych norm, standardów i parametrów technicznych co w zamówieniu podstawowym.</w:t>
      </w:r>
    </w:p>
    <w:p w14:paraId="298E4C48" w14:textId="77777777" w:rsidR="00403980" w:rsidRPr="00BB77AE" w:rsidRDefault="00403980" w:rsidP="00A573F2">
      <w:pPr>
        <w:spacing w:after="0" w:line="360" w:lineRule="auto"/>
        <w:jc w:val="both"/>
        <w:rPr>
          <w:rFonts w:ascii="Calibri" w:eastAsia="Times New Roman" w:hAnsi="Calibri" w:cs="Calibri"/>
          <w:lang w:eastAsia="pl-PL"/>
        </w:rPr>
      </w:pPr>
    </w:p>
    <w:p w14:paraId="231D1153" w14:textId="001268A1" w:rsidR="0092519C" w:rsidRPr="00BB77AE" w:rsidRDefault="00A573F2" w:rsidP="004E5850">
      <w:pPr>
        <w:spacing w:after="0" w:line="240" w:lineRule="auto"/>
        <w:jc w:val="center"/>
        <w:rPr>
          <w:rFonts w:ascii="Calibri" w:eastAsia="Times New Roman" w:hAnsi="Calibri" w:cs="Calibri"/>
          <w:b/>
          <w:bCs/>
          <w:lang w:eastAsia="pl-PL"/>
        </w:rPr>
      </w:pPr>
      <w:r w:rsidRPr="00BB77AE">
        <w:rPr>
          <w:rFonts w:ascii="Calibri" w:eastAsia="Times New Roman" w:hAnsi="Calibri" w:cs="Calibri"/>
          <w:b/>
          <w:bCs/>
          <w:lang w:eastAsia="pl-PL"/>
        </w:rPr>
        <w:t xml:space="preserve">§ </w:t>
      </w:r>
      <w:r w:rsidR="006B345D" w:rsidRPr="00BB77AE">
        <w:rPr>
          <w:rFonts w:ascii="Calibri" w:eastAsia="Times New Roman" w:hAnsi="Calibri" w:cs="Calibri"/>
          <w:b/>
          <w:bCs/>
          <w:lang w:eastAsia="pl-PL"/>
        </w:rPr>
        <w:t>8</w:t>
      </w:r>
      <w:r w:rsidRPr="00BB77AE">
        <w:rPr>
          <w:rFonts w:ascii="Calibri" w:eastAsia="Times New Roman" w:hAnsi="Calibri" w:cs="Calibri"/>
          <w:b/>
          <w:bCs/>
          <w:lang w:eastAsia="pl-PL"/>
        </w:rPr>
        <w:t xml:space="preserve">. ROZLICZENIA </w:t>
      </w:r>
    </w:p>
    <w:p w14:paraId="314119CC" w14:textId="77777777" w:rsidR="0092519C" w:rsidRPr="00BB77AE"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BB77AE">
        <w:rPr>
          <w:rFonts w:eastAsia="Times New Roman" w:cstheme="minorHAnsi"/>
          <w:lang w:eastAsia="ar-SA"/>
        </w:rPr>
        <w:t xml:space="preserve">Strony przewidują rozliczenie wynagrodzenia Wykonawcy </w:t>
      </w:r>
      <w:r w:rsidRPr="00BB77AE">
        <w:rPr>
          <w:rFonts w:eastAsia="Times New Roman" w:cstheme="minorHAnsi"/>
          <w:b/>
          <w:bCs/>
          <w:lang w:eastAsia="ar-SA"/>
        </w:rPr>
        <w:t>jedną fakturą końcową</w:t>
      </w:r>
      <w:r w:rsidRPr="00BB77AE">
        <w:rPr>
          <w:rFonts w:eastAsia="Times New Roman" w:cstheme="minorHAnsi"/>
          <w:lang w:eastAsia="ar-SA"/>
        </w:rPr>
        <w:t xml:space="preserve">. </w:t>
      </w:r>
    </w:p>
    <w:p w14:paraId="298767C6"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color w:val="000000"/>
          <w:lang w:eastAsia="ar-SA"/>
        </w:rPr>
      </w:pPr>
      <w:r w:rsidRPr="00BB77AE">
        <w:rPr>
          <w:rFonts w:eastAsia="Times New Roman" w:cstheme="minorHAnsi"/>
          <w:lang w:eastAsia="pl-PL"/>
        </w:rPr>
        <w:t>Do faktury wystawionej przez Wykonawcę załączone będzie zestawienie kwot umówionych wynagrodzeń wszystkich podwykonawców lub dalszych podwykonawców w przypadku, których zamawiający</w:t>
      </w:r>
      <w:r w:rsidRPr="0092519C">
        <w:rPr>
          <w:rFonts w:eastAsia="Times New Roman" w:cstheme="minorHAnsi"/>
          <w:lang w:eastAsia="pl-PL"/>
        </w:rPr>
        <w:t xml:space="preserve">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t>
      </w:r>
    </w:p>
    <w:p w14:paraId="4AA4E767"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color w:val="000000"/>
          <w:lang w:eastAsia="ar-SA"/>
        </w:rPr>
      </w:pPr>
      <w:r w:rsidRPr="0092519C">
        <w:rPr>
          <w:rFonts w:eastAsia="Times New Roman" w:cstheme="minorHAnsi"/>
          <w:color w:val="000000"/>
          <w:lang w:eastAsia="pl-PL"/>
        </w:rPr>
        <w:t xml:space="preserve">Wykonawca jest zobowiązany do zawierania umów podwykonawczych w sposób umożliwiający rozliczenie robót wykonanych przez podwykonawców. </w:t>
      </w:r>
    </w:p>
    <w:p w14:paraId="334E3768"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Times New Roman" w:cstheme="minorHAnsi"/>
          <w:lang w:eastAsia="ar-SA"/>
        </w:rPr>
        <w:lastRenderedPageBreak/>
        <w:t>Zamawiający ma obowiązek zapłaty wystawionej zgodnie z umową faktury VAT w ciągu 30 dni od daty jej doręczenia (daty wpływu do Zamawiającego)</w:t>
      </w:r>
      <w:r w:rsidRPr="0092519C">
        <w:rPr>
          <w:rFonts w:eastAsia="Calibri" w:cstheme="minorHAnsi"/>
        </w:rPr>
        <w:t>.</w:t>
      </w:r>
    </w:p>
    <w:p w14:paraId="5AB05437"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Calibri" w:cstheme="minorHAnsi"/>
        </w:rPr>
        <w:t>Wynagrodzenie należne Wykonawcy zostanie przekazane na jego rachunek bankowy wskazany w fakturze.</w:t>
      </w:r>
    </w:p>
    <w:p w14:paraId="399BAE1A"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Times New Roman" w:cstheme="minorHAnsi"/>
          <w:lang w:eastAsia="pl-PL"/>
        </w:rPr>
        <w:t>Warunkiem przekazania Wykonawcy wynagrodzenia jest przedłożenie Zamawiającemu wraz z fakturą dokumentów wskazanych w ust. 2.</w:t>
      </w:r>
    </w:p>
    <w:p w14:paraId="2472F968"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Calibri"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9D6DC14"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Calibri" w:cstheme="minorHAnsi"/>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72C5C82D"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Calibri" w:cstheme="minorHAnsi"/>
        </w:rPr>
        <w:t>Bezpośrednia zapłata, o której mowa w ust. 7, obejmuje wyłącznie należne wynagrodzenie, bez odsetek, należnych podwykonawcy lub dalszemu podwykonawcy.</w:t>
      </w:r>
    </w:p>
    <w:p w14:paraId="289D492E"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Calibri" w:cstheme="minorHAnsi"/>
        </w:rPr>
        <w:t>Przed dokonaniem bezpośredniej zapłaty Wykonawca zostanie poinformowany przez Zamawiającego w formie pisemnej o:</w:t>
      </w:r>
    </w:p>
    <w:p w14:paraId="350D33AB" w14:textId="77777777" w:rsidR="0092519C" w:rsidRPr="0092519C" w:rsidRDefault="0092519C" w:rsidP="002C6EA4">
      <w:pPr>
        <w:widowControl w:val="0"/>
        <w:numPr>
          <w:ilvl w:val="0"/>
          <w:numId w:val="32"/>
        </w:numPr>
        <w:suppressAutoHyphens/>
        <w:autoSpaceDE w:val="0"/>
        <w:autoSpaceDN w:val="0"/>
        <w:adjustRightInd w:val="0"/>
        <w:spacing w:after="0" w:line="240" w:lineRule="auto"/>
        <w:ind w:left="709" w:hanging="283"/>
        <w:contextualSpacing/>
        <w:jc w:val="both"/>
        <w:textAlignment w:val="baseline"/>
        <w:rPr>
          <w:rFonts w:eastAsia="Calibri" w:cstheme="minorHAnsi"/>
          <w:lang w:val="x-none"/>
        </w:rPr>
      </w:pPr>
      <w:r w:rsidRPr="0092519C">
        <w:rPr>
          <w:rFonts w:eastAsia="Calibri" w:cstheme="minorHAnsi"/>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83E54F" w14:textId="77777777" w:rsidR="0092519C" w:rsidRPr="0092519C" w:rsidRDefault="0092519C" w:rsidP="002C6EA4">
      <w:pPr>
        <w:widowControl w:val="0"/>
        <w:numPr>
          <w:ilvl w:val="0"/>
          <w:numId w:val="32"/>
        </w:numPr>
        <w:suppressAutoHyphens/>
        <w:autoSpaceDE w:val="0"/>
        <w:autoSpaceDN w:val="0"/>
        <w:adjustRightInd w:val="0"/>
        <w:spacing w:after="0" w:line="240" w:lineRule="auto"/>
        <w:ind w:left="709" w:hanging="283"/>
        <w:contextualSpacing/>
        <w:jc w:val="both"/>
        <w:textAlignment w:val="baseline"/>
        <w:rPr>
          <w:rFonts w:eastAsia="Calibri" w:cstheme="minorHAnsi"/>
          <w:lang w:val="x-none"/>
        </w:rPr>
      </w:pPr>
      <w:r w:rsidRPr="0092519C">
        <w:rPr>
          <w:rFonts w:eastAsia="Calibri" w:cstheme="minorHAnsi"/>
          <w:lang w:val="x-none"/>
        </w:rPr>
        <w:t>możliwości zgłoszenia przez Wykonawcę, w terminie 7 dni od dnia otrzymania informacji, o której mowa w pkt 1, pisemnych uwag dotyczących zasadności bezpośredniej zapłaty wynagrodzenia podwykonawcy lub dalszemu podwykonawcy</w:t>
      </w:r>
      <w:r w:rsidRPr="0092519C">
        <w:rPr>
          <w:rFonts w:eastAsia="Calibri" w:cstheme="minorHAnsi"/>
        </w:rPr>
        <w:t>.</w:t>
      </w:r>
    </w:p>
    <w:p w14:paraId="1D00FEC3"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360"/>
        <w:jc w:val="both"/>
        <w:textAlignment w:val="baseline"/>
        <w:rPr>
          <w:rFonts w:eastAsia="Calibri" w:cstheme="minorHAnsi"/>
        </w:rPr>
      </w:pPr>
      <w:r w:rsidRPr="0092519C">
        <w:rPr>
          <w:rFonts w:eastAsia="Calibri" w:cstheme="minorHAnsi"/>
        </w:rPr>
        <w:t xml:space="preserve">W przypadku zgłoszenia przez Wykonawcę uwag, o których mowa w ust. 10 </w:t>
      </w:r>
      <w:r w:rsidRPr="0092519C">
        <w:rPr>
          <w:rFonts w:eastAsia="Calibri" w:cstheme="minorHAnsi"/>
        </w:rPr>
        <w:br/>
        <w:t>pkt 2, w terminie 7 dni od dnia otrzymania informacji, o której mowa w ust. 10 pkt 1 i 2, Zamawiający może:</w:t>
      </w:r>
    </w:p>
    <w:p w14:paraId="4A3A4A5E" w14:textId="77777777" w:rsidR="0092519C" w:rsidRPr="0092519C" w:rsidRDefault="0092519C" w:rsidP="002C6EA4">
      <w:pPr>
        <w:widowControl w:val="0"/>
        <w:numPr>
          <w:ilvl w:val="0"/>
          <w:numId w:val="33"/>
        </w:numPr>
        <w:suppressAutoHyphens/>
        <w:autoSpaceDE w:val="0"/>
        <w:autoSpaceDN w:val="0"/>
        <w:adjustRightInd w:val="0"/>
        <w:spacing w:after="0" w:line="240" w:lineRule="auto"/>
        <w:ind w:left="709" w:hanging="283"/>
        <w:contextualSpacing/>
        <w:jc w:val="both"/>
        <w:textAlignment w:val="baseline"/>
        <w:rPr>
          <w:rFonts w:eastAsia="Calibri" w:cstheme="minorHAnsi"/>
          <w:lang w:val="x-none"/>
        </w:rPr>
      </w:pPr>
      <w:r w:rsidRPr="0092519C">
        <w:rPr>
          <w:rFonts w:eastAsia="Calibri" w:cstheme="minorHAnsi"/>
          <w:lang w:val="x-none"/>
        </w:rPr>
        <w:t>nie dokonać bezpośredniej zapłaty wynagrodzenia podwykonawcy lub dalszemu podwykonawcy, jeżeli wykonawca wykaże niezasadność takiej zapłaty, albo</w:t>
      </w:r>
    </w:p>
    <w:p w14:paraId="3943D596" w14:textId="77777777" w:rsidR="0092519C" w:rsidRPr="0092519C" w:rsidRDefault="0092519C" w:rsidP="002C6EA4">
      <w:pPr>
        <w:widowControl w:val="0"/>
        <w:numPr>
          <w:ilvl w:val="0"/>
          <w:numId w:val="33"/>
        </w:numPr>
        <w:suppressAutoHyphens/>
        <w:autoSpaceDE w:val="0"/>
        <w:autoSpaceDN w:val="0"/>
        <w:adjustRightInd w:val="0"/>
        <w:spacing w:after="0" w:line="240" w:lineRule="auto"/>
        <w:ind w:left="709" w:hanging="283"/>
        <w:contextualSpacing/>
        <w:jc w:val="both"/>
        <w:textAlignment w:val="baseline"/>
        <w:rPr>
          <w:rFonts w:eastAsia="Calibri" w:cstheme="minorHAnsi"/>
          <w:lang w:val="x-none"/>
        </w:rPr>
      </w:pPr>
      <w:r w:rsidRPr="0092519C">
        <w:rPr>
          <w:rFonts w:eastAsia="Calibri" w:cstheme="minorHAnsi"/>
          <w:lang w:val="x-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65A25F" w14:textId="77777777" w:rsidR="0092519C" w:rsidRPr="0092519C" w:rsidRDefault="0092519C" w:rsidP="002C6EA4">
      <w:pPr>
        <w:widowControl w:val="0"/>
        <w:numPr>
          <w:ilvl w:val="0"/>
          <w:numId w:val="33"/>
        </w:numPr>
        <w:suppressAutoHyphens/>
        <w:autoSpaceDE w:val="0"/>
        <w:autoSpaceDN w:val="0"/>
        <w:adjustRightInd w:val="0"/>
        <w:spacing w:after="0" w:line="240" w:lineRule="auto"/>
        <w:ind w:left="709" w:hanging="283"/>
        <w:contextualSpacing/>
        <w:jc w:val="both"/>
        <w:textAlignment w:val="baseline"/>
        <w:rPr>
          <w:rFonts w:eastAsia="Calibri" w:cstheme="minorHAnsi"/>
          <w:lang w:val="x-none"/>
        </w:rPr>
      </w:pPr>
      <w:r w:rsidRPr="0092519C">
        <w:rPr>
          <w:rFonts w:eastAsia="Calibri" w:cstheme="minorHAnsi"/>
          <w:lang w:val="x-none"/>
        </w:rPr>
        <w:t>dokonać bezpośredniej zapłaty wynagrodzenia podwykonawcy lub dalszemu podwykonawcy, jeżeli podwykonawca lub dalszy podwykonawca wykaże zasadność takiej zapłaty.</w:t>
      </w:r>
    </w:p>
    <w:p w14:paraId="28131046"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360"/>
        <w:jc w:val="both"/>
        <w:textAlignment w:val="baseline"/>
        <w:rPr>
          <w:rFonts w:eastAsia="Calibri" w:cstheme="minorHAnsi"/>
        </w:rPr>
      </w:pPr>
      <w:r w:rsidRPr="0092519C">
        <w:rPr>
          <w:rFonts w:eastAsia="Calibri" w:cstheme="minorHAnsi"/>
        </w:rPr>
        <w:t>W przypadku dokonania bezpośredniej zapłaty podwykonawcy lub dalszemu podwykonawcy, o której mowa w ust. 11 pkt 3, Zamawiający potrąci kwotę wypłaconego podwykonawcy lub dalszemu podwykonawcy wynagrodzenia z wynagrodzenia należnego Wykonawcy.</w:t>
      </w:r>
    </w:p>
    <w:p w14:paraId="7E640759"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360"/>
        <w:jc w:val="both"/>
        <w:textAlignment w:val="baseline"/>
        <w:rPr>
          <w:rFonts w:eastAsia="Calibri" w:cstheme="minorHAnsi"/>
        </w:rPr>
      </w:pPr>
      <w:r w:rsidRPr="0092519C">
        <w:rPr>
          <w:rFonts w:eastAsia="Calibri" w:cstheme="minorHAnsi"/>
        </w:rPr>
        <w:t>Zasady wystawiania faktur:</w:t>
      </w:r>
    </w:p>
    <w:p w14:paraId="5E7ACAD4" w14:textId="77777777" w:rsidR="0092519C" w:rsidRPr="0092519C" w:rsidRDefault="0092519C" w:rsidP="002C6EA4">
      <w:pPr>
        <w:widowControl w:val="0"/>
        <w:numPr>
          <w:ilvl w:val="2"/>
          <w:numId w:val="34"/>
        </w:numPr>
        <w:suppressAutoHyphens/>
        <w:overflowPunct w:val="0"/>
        <w:autoSpaceDE w:val="0"/>
        <w:autoSpaceDN w:val="0"/>
        <w:adjustRightInd w:val="0"/>
        <w:spacing w:after="0" w:line="240" w:lineRule="auto"/>
        <w:jc w:val="both"/>
        <w:textAlignment w:val="baseline"/>
        <w:rPr>
          <w:rFonts w:eastAsia="Calibri" w:cstheme="minorHAnsi"/>
        </w:rPr>
      </w:pPr>
      <w:r w:rsidRPr="0092519C">
        <w:rPr>
          <w:rFonts w:eastAsia="Calibri" w:cstheme="minorHAnsi"/>
        </w:rPr>
        <w:t xml:space="preserve">Zamawiający upoważnia Wykonawcę do wystawiania faktury na: </w:t>
      </w:r>
    </w:p>
    <w:p w14:paraId="27C41DA1" w14:textId="77777777" w:rsidR="0092519C" w:rsidRPr="0092519C" w:rsidRDefault="0092519C" w:rsidP="00D4246E">
      <w:pPr>
        <w:autoSpaceDE w:val="0"/>
        <w:autoSpaceDN w:val="0"/>
        <w:adjustRightInd w:val="0"/>
        <w:spacing w:after="0" w:line="240" w:lineRule="auto"/>
        <w:ind w:firstLine="709"/>
        <w:jc w:val="both"/>
        <w:rPr>
          <w:rFonts w:eastAsia="Calibri" w:cstheme="minorHAnsi"/>
          <w:color w:val="000000"/>
        </w:rPr>
      </w:pPr>
      <w:r w:rsidRPr="0092519C">
        <w:rPr>
          <w:rFonts w:eastAsia="Calibri" w:cstheme="minorHAnsi"/>
          <w:b/>
          <w:bCs/>
          <w:color w:val="000000"/>
        </w:rPr>
        <w:t>Gminę Miączyn</w:t>
      </w:r>
      <w:r w:rsidRPr="0092519C">
        <w:rPr>
          <w:rFonts w:eastAsia="Calibri" w:cstheme="minorHAnsi"/>
          <w:color w:val="000000"/>
        </w:rPr>
        <w:t xml:space="preserve"> </w:t>
      </w:r>
    </w:p>
    <w:p w14:paraId="29B17192" w14:textId="77777777" w:rsidR="0092519C" w:rsidRPr="0092519C" w:rsidRDefault="0092519C" w:rsidP="00D4246E">
      <w:pPr>
        <w:autoSpaceDE w:val="0"/>
        <w:autoSpaceDN w:val="0"/>
        <w:adjustRightInd w:val="0"/>
        <w:spacing w:after="0" w:line="240" w:lineRule="auto"/>
        <w:ind w:firstLine="709"/>
        <w:jc w:val="both"/>
        <w:rPr>
          <w:rFonts w:eastAsia="Calibri" w:cstheme="minorHAnsi"/>
          <w:b/>
          <w:bCs/>
          <w:color w:val="000000"/>
        </w:rPr>
      </w:pPr>
      <w:r w:rsidRPr="0092519C">
        <w:rPr>
          <w:rFonts w:eastAsia="Calibri" w:cstheme="minorHAnsi"/>
          <w:b/>
          <w:bCs/>
          <w:color w:val="000000"/>
        </w:rPr>
        <w:t xml:space="preserve">Miączyn 107, 22-455 Miączyn, </w:t>
      </w:r>
    </w:p>
    <w:p w14:paraId="175EBDD7" w14:textId="77777777" w:rsidR="0092519C" w:rsidRPr="0092519C" w:rsidRDefault="0092519C" w:rsidP="00D4246E">
      <w:pPr>
        <w:autoSpaceDE w:val="0"/>
        <w:autoSpaceDN w:val="0"/>
        <w:adjustRightInd w:val="0"/>
        <w:spacing w:after="0" w:line="240" w:lineRule="auto"/>
        <w:ind w:firstLine="709"/>
        <w:jc w:val="both"/>
        <w:rPr>
          <w:rFonts w:eastAsia="Calibri" w:cstheme="minorHAnsi"/>
          <w:b/>
          <w:bCs/>
          <w:color w:val="000000"/>
        </w:rPr>
      </w:pPr>
      <w:r w:rsidRPr="0092519C">
        <w:rPr>
          <w:rFonts w:eastAsia="Calibri" w:cstheme="minorHAnsi"/>
          <w:b/>
          <w:bCs/>
          <w:color w:val="000000"/>
        </w:rPr>
        <w:t xml:space="preserve">NIP: 922-294-30-08, </w:t>
      </w:r>
    </w:p>
    <w:p w14:paraId="28A5A5BE" w14:textId="77777777" w:rsidR="0092519C" w:rsidRPr="0092519C" w:rsidRDefault="0092519C" w:rsidP="002C6EA4">
      <w:pPr>
        <w:widowControl w:val="0"/>
        <w:numPr>
          <w:ilvl w:val="2"/>
          <w:numId w:val="34"/>
        </w:numPr>
        <w:suppressAutoHyphens/>
        <w:overflowPunct w:val="0"/>
        <w:autoSpaceDE w:val="0"/>
        <w:autoSpaceDN w:val="0"/>
        <w:adjustRightInd w:val="0"/>
        <w:spacing w:after="0" w:line="240" w:lineRule="auto"/>
        <w:jc w:val="both"/>
        <w:textAlignment w:val="baseline"/>
        <w:rPr>
          <w:rFonts w:eastAsia="Calibri" w:cstheme="minorHAnsi"/>
          <w:lang w:val="x-none"/>
        </w:rPr>
      </w:pPr>
      <w:r w:rsidRPr="0092519C">
        <w:rPr>
          <w:rFonts w:eastAsia="Times New Roman" w:cstheme="minorHAnsi"/>
          <w:color w:val="000000"/>
          <w:lang w:eastAsia="ar-SA"/>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92519C">
        <w:rPr>
          <w:rFonts w:eastAsia="Times New Roman" w:cstheme="minorHAnsi"/>
          <w:color w:val="000000"/>
          <w:lang w:eastAsia="ar-SA"/>
        </w:rPr>
        <w:t>późn</w:t>
      </w:r>
      <w:proofErr w:type="spellEnd"/>
      <w:r w:rsidRPr="0092519C">
        <w:rPr>
          <w:rFonts w:eastAsia="Times New Roman" w:cstheme="minorHAnsi"/>
          <w:color w:val="000000"/>
          <w:lang w:eastAsia="ar-SA"/>
        </w:rPr>
        <w:t>. zm.).</w:t>
      </w:r>
    </w:p>
    <w:p w14:paraId="75D42C2F" w14:textId="77777777" w:rsidR="0092519C" w:rsidRPr="0092519C" w:rsidRDefault="0092519C" w:rsidP="002C6EA4">
      <w:pPr>
        <w:widowControl w:val="0"/>
        <w:numPr>
          <w:ilvl w:val="2"/>
          <w:numId w:val="34"/>
        </w:numPr>
        <w:suppressAutoHyphens/>
        <w:overflowPunct w:val="0"/>
        <w:autoSpaceDE w:val="0"/>
        <w:autoSpaceDN w:val="0"/>
        <w:adjustRightInd w:val="0"/>
        <w:spacing w:after="0" w:line="240" w:lineRule="auto"/>
        <w:jc w:val="both"/>
        <w:textAlignment w:val="baseline"/>
        <w:rPr>
          <w:rFonts w:eastAsia="Calibri" w:cstheme="minorHAnsi"/>
          <w:lang w:val="x-none"/>
        </w:rPr>
      </w:pPr>
      <w:r w:rsidRPr="0092519C">
        <w:rPr>
          <w:rFonts w:eastAsia="Times New Roman" w:cstheme="minorHAnsi"/>
          <w:lang w:eastAsia="ar-SA"/>
        </w:rPr>
        <w:t xml:space="preserve">Zapłata faktury nastąpi z uwzględnieniem przepisów art. 108a ust. 1a ustawy </w:t>
      </w:r>
      <w:r w:rsidRPr="0092519C">
        <w:rPr>
          <w:rFonts w:eastAsia="Times New Roman" w:cstheme="minorHAnsi"/>
          <w:lang w:eastAsia="ar-SA"/>
        </w:rPr>
        <w:br/>
        <w:t>o podatku od towarów i usług.</w:t>
      </w:r>
    </w:p>
    <w:p w14:paraId="67AFEFD2" w14:textId="77777777" w:rsidR="0092519C" w:rsidRPr="0092519C" w:rsidRDefault="0092519C" w:rsidP="002C6EA4">
      <w:pPr>
        <w:widowControl w:val="0"/>
        <w:numPr>
          <w:ilvl w:val="2"/>
          <w:numId w:val="34"/>
        </w:numPr>
        <w:suppressAutoHyphens/>
        <w:overflowPunct w:val="0"/>
        <w:autoSpaceDE w:val="0"/>
        <w:autoSpaceDN w:val="0"/>
        <w:adjustRightInd w:val="0"/>
        <w:spacing w:after="0" w:line="240" w:lineRule="auto"/>
        <w:jc w:val="both"/>
        <w:textAlignment w:val="baseline"/>
        <w:rPr>
          <w:rFonts w:eastAsia="Calibri" w:cstheme="minorHAnsi"/>
          <w:lang w:val="x-none"/>
        </w:rPr>
      </w:pPr>
      <w:r w:rsidRPr="0092519C">
        <w:rPr>
          <w:rFonts w:eastAsia="Times New Roman" w:cstheme="minorHAnsi"/>
          <w:lang w:eastAsia="ar-SA"/>
        </w:rPr>
        <w:t>Wykonawca jest zobowiązany podać na fakturze adnotację „mechanizm podzielonej płatności”.</w:t>
      </w:r>
    </w:p>
    <w:p w14:paraId="63904918" w14:textId="77777777" w:rsidR="0092519C" w:rsidRPr="0092519C" w:rsidRDefault="0092519C" w:rsidP="002C6EA4">
      <w:pPr>
        <w:widowControl w:val="0"/>
        <w:numPr>
          <w:ilvl w:val="2"/>
          <w:numId w:val="34"/>
        </w:numPr>
        <w:suppressAutoHyphens/>
        <w:overflowPunct w:val="0"/>
        <w:autoSpaceDE w:val="0"/>
        <w:autoSpaceDN w:val="0"/>
        <w:adjustRightInd w:val="0"/>
        <w:spacing w:after="0" w:line="240" w:lineRule="auto"/>
        <w:jc w:val="both"/>
        <w:textAlignment w:val="baseline"/>
        <w:rPr>
          <w:rFonts w:eastAsia="Calibri" w:cstheme="minorHAnsi"/>
          <w:lang w:val="x-none"/>
        </w:rPr>
      </w:pPr>
      <w:r w:rsidRPr="0092519C">
        <w:rPr>
          <w:rFonts w:eastAsia="Times New Roman" w:cstheme="minorHAnsi"/>
          <w:lang w:eastAsia="ar-SA"/>
        </w:rPr>
        <w:t xml:space="preserve">Strony zgodnie postanawiają, że warunkiem zapłaty w umówionym terminie za fakturę </w:t>
      </w:r>
      <w:r w:rsidRPr="0092519C">
        <w:rPr>
          <w:rFonts w:eastAsia="Times New Roman" w:cstheme="minorHAnsi"/>
          <w:lang w:eastAsia="ar-SA"/>
        </w:rPr>
        <w:lastRenderedPageBreak/>
        <w:t>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150F696" w14:textId="77777777" w:rsidR="0092519C" w:rsidRPr="0092519C" w:rsidRDefault="0092519C" w:rsidP="002C6EA4">
      <w:pPr>
        <w:widowControl w:val="0"/>
        <w:numPr>
          <w:ilvl w:val="2"/>
          <w:numId w:val="34"/>
        </w:numPr>
        <w:suppressAutoHyphens/>
        <w:overflowPunct w:val="0"/>
        <w:autoSpaceDE w:val="0"/>
        <w:autoSpaceDN w:val="0"/>
        <w:adjustRightInd w:val="0"/>
        <w:spacing w:after="0" w:line="240" w:lineRule="auto"/>
        <w:jc w:val="both"/>
        <w:textAlignment w:val="baseline"/>
        <w:rPr>
          <w:rFonts w:eastAsia="Calibri" w:cstheme="minorHAnsi"/>
          <w:lang w:val="x-none"/>
        </w:rPr>
      </w:pPr>
      <w:r w:rsidRPr="0092519C">
        <w:rPr>
          <w:rFonts w:eastAsia="Times New Roman" w:cstheme="minorHAnsi"/>
          <w:lang w:eastAsia="ar-SA"/>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0A109C4E"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360"/>
        <w:jc w:val="both"/>
        <w:textAlignment w:val="baseline"/>
        <w:rPr>
          <w:rFonts w:eastAsia="Calibri" w:cstheme="minorHAnsi"/>
        </w:rPr>
      </w:pPr>
      <w:r w:rsidRPr="0092519C">
        <w:rPr>
          <w:rFonts w:eastAsia="Calibri" w:cstheme="minorHAnsi"/>
        </w:rPr>
        <w:t>Zamawiający zastrzega sobie prawo zakwestionowania zafakturowanej kwoty w przypadku stwierdzenia, że jest ona niezgodna z umową lub przepisami powszechnie obowiązującymi.</w:t>
      </w:r>
    </w:p>
    <w:p w14:paraId="3A491E93"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360"/>
        <w:jc w:val="both"/>
        <w:textAlignment w:val="baseline"/>
        <w:rPr>
          <w:rFonts w:eastAsia="Calibri" w:cstheme="minorHAnsi"/>
        </w:rPr>
      </w:pPr>
      <w:r w:rsidRPr="0092519C">
        <w:rPr>
          <w:rFonts w:eastAsia="Calibri" w:cstheme="minorHAnsi"/>
        </w:rPr>
        <w:t>W przypadku, o którym mowa w ust. 14 Zamawiający dokona zwrotu faktury bez jej zaksięgowania i zapłaty Wykonawcy, żądając jednocześnie dodatkowych wyjaśnień lub zmiany faktury.</w:t>
      </w:r>
    </w:p>
    <w:p w14:paraId="2226B6C2"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360"/>
        <w:jc w:val="both"/>
        <w:textAlignment w:val="baseline"/>
        <w:rPr>
          <w:rFonts w:eastAsia="Calibri" w:cstheme="minorHAnsi"/>
        </w:rPr>
      </w:pPr>
      <w:r w:rsidRPr="0092519C">
        <w:rPr>
          <w:rFonts w:eastAsia="Calibri" w:cstheme="minorHAnsi"/>
        </w:rPr>
        <w:t>Termin płatności faktury, w sytuacji opisanej w ust. 15, będzie liczony od dnia otrzymania wymaganych wyjaśnień lub prawidłowo wystawionej faktury.</w:t>
      </w:r>
    </w:p>
    <w:p w14:paraId="3A0E3327" w14:textId="77777777" w:rsidR="0092519C" w:rsidRPr="0092519C" w:rsidRDefault="0092519C" w:rsidP="00A573F2">
      <w:pPr>
        <w:spacing w:after="0" w:line="240" w:lineRule="auto"/>
        <w:jc w:val="center"/>
        <w:rPr>
          <w:rFonts w:eastAsia="Times New Roman" w:cstheme="minorHAnsi"/>
          <w:b/>
          <w:bCs/>
          <w:lang w:eastAsia="pl-PL"/>
        </w:rPr>
      </w:pPr>
    </w:p>
    <w:p w14:paraId="674D85D6" w14:textId="77777777" w:rsidR="0092519C" w:rsidRDefault="0092519C" w:rsidP="00A573F2">
      <w:pPr>
        <w:spacing w:after="0" w:line="240" w:lineRule="auto"/>
        <w:jc w:val="center"/>
        <w:rPr>
          <w:rFonts w:ascii="Calibri" w:eastAsia="Times New Roman" w:hAnsi="Calibri" w:cs="Calibri"/>
          <w:b/>
          <w:bCs/>
          <w:lang w:eastAsia="pl-PL"/>
        </w:rPr>
      </w:pPr>
    </w:p>
    <w:p w14:paraId="393E66AF" w14:textId="373EE4AC"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xml:space="preserve">§ </w:t>
      </w:r>
      <w:r w:rsidR="006B345D">
        <w:rPr>
          <w:rFonts w:ascii="Calibri" w:eastAsia="Times New Roman" w:hAnsi="Calibri" w:cs="Calibri"/>
          <w:b/>
          <w:bCs/>
          <w:lang w:eastAsia="pl-PL"/>
        </w:rPr>
        <w:t>9</w:t>
      </w:r>
      <w:r w:rsidRPr="00A573F2">
        <w:rPr>
          <w:rFonts w:ascii="Calibri" w:eastAsia="Times New Roman" w:hAnsi="Calibri" w:cs="Calibri"/>
          <w:b/>
          <w:bCs/>
          <w:lang w:eastAsia="pl-PL"/>
        </w:rPr>
        <w:t>. KARY UMOWNE</w:t>
      </w:r>
    </w:p>
    <w:p w14:paraId="29F62CBB" w14:textId="77777777" w:rsidR="00A573F2" w:rsidRPr="00A573F2" w:rsidRDefault="00A573F2" w:rsidP="002C6EA4">
      <w:pPr>
        <w:numPr>
          <w:ilvl w:val="0"/>
          <w:numId w:val="15"/>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Wykonawca zapłaci Zamawiającemu kary umowne</w:t>
      </w:r>
    </w:p>
    <w:p w14:paraId="641EBDA6" w14:textId="1E4BA930"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 xml:space="preserve">a) za zwłokę w wykonaniu przedmiotu Umowy zgodnie z terminami wynikającymi z umowy w wysokości 0,3% wynagrodzenia umownego brutto, za każdy dzień zwłoki, z wyjątkiem sytuacji </w:t>
      </w:r>
      <w:r w:rsidRPr="00937228">
        <w:rPr>
          <w:rFonts w:ascii="Calibri" w:eastAsia="Times New Roman" w:hAnsi="Calibri" w:cs="Calibri"/>
          <w:lang w:eastAsia="pl-PL"/>
        </w:rPr>
        <w:t>opisanych w §1</w:t>
      </w:r>
      <w:r w:rsidR="006B345D" w:rsidRPr="00937228">
        <w:rPr>
          <w:rFonts w:ascii="Calibri" w:eastAsia="Times New Roman" w:hAnsi="Calibri" w:cs="Calibri"/>
          <w:lang w:eastAsia="pl-PL"/>
        </w:rPr>
        <w:t>3</w:t>
      </w:r>
      <w:r w:rsidRPr="00937228">
        <w:rPr>
          <w:rFonts w:ascii="Calibri" w:eastAsia="Times New Roman" w:hAnsi="Calibri" w:cs="Calibri"/>
          <w:lang w:eastAsia="pl-PL"/>
        </w:rPr>
        <w:t xml:space="preserve"> ust.3 pkt. 1</w:t>
      </w:r>
    </w:p>
    <w:p w14:paraId="0A5E8098"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b) za zwłokę w usunięciu wad stwierdzonych przy odbiorze końcowym lub w okresie gwarancji i rękojmi w wysokości 0,1% wynagrodzenia umownego brutto za każdy dzień zwłoki liczony od dnia wyznaczonego na usunięcie wad</w:t>
      </w:r>
    </w:p>
    <w:p w14:paraId="66780149" w14:textId="77777777" w:rsidR="00A573F2" w:rsidRPr="00A573F2" w:rsidRDefault="00A573F2" w:rsidP="00A573F2">
      <w:pPr>
        <w:spacing w:after="0" w:line="240" w:lineRule="auto"/>
        <w:ind w:left="284"/>
        <w:jc w:val="both"/>
        <w:rPr>
          <w:rFonts w:ascii="Calibri" w:eastAsia="Times New Roman" w:hAnsi="Calibri" w:cs="Calibri"/>
          <w:lang w:eastAsia="pl-PL"/>
        </w:rPr>
      </w:pPr>
      <w:r w:rsidRPr="00A573F2">
        <w:rPr>
          <w:rFonts w:ascii="Calibri" w:eastAsia="Times New Roman" w:hAnsi="Calibri" w:cs="Calibri"/>
          <w:lang w:eastAsia="pl-PL"/>
        </w:rPr>
        <w:t>c) za odstąpienie od Umowy przez którąkolwiek ze stron z przyczyn, za które odpowiada</w:t>
      </w:r>
    </w:p>
    <w:p w14:paraId="24D644F5"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 xml:space="preserve">     Wykonawca w wysokości 20 % wynagrodzenia umownego brutto</w:t>
      </w:r>
    </w:p>
    <w:p w14:paraId="4B203302"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 xml:space="preserve">d) W razie braku zapłaty lub nieterminowej zapłaty wynagrodzenia należnego podwykonawcom lub dalszym podwykonawcom – w wysokości 1% wartości wynagrodzenia brutto należnego podwykonawcy lub kolejnemu podwykonawcy, </w:t>
      </w:r>
    </w:p>
    <w:p w14:paraId="2D51C2EC" w14:textId="46474963"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 xml:space="preserve">e) W razie nieprzedłożenia do zaakceptowania projektu umowy o podwykonawstwo, której przedmiotem są roboty budowlane, lub projektu jej zmiany – w wysokości 1% wartości wynagrodzenia brutto należnego wykonawcy, o którym mowa w § </w:t>
      </w:r>
      <w:r w:rsidR="00937228">
        <w:rPr>
          <w:rFonts w:ascii="Calibri" w:eastAsia="Times New Roman" w:hAnsi="Calibri" w:cs="Calibri"/>
          <w:lang w:eastAsia="pl-PL"/>
        </w:rPr>
        <w:t>7</w:t>
      </w:r>
      <w:r w:rsidRPr="00A573F2">
        <w:rPr>
          <w:rFonts w:ascii="Calibri" w:eastAsia="Times New Roman" w:hAnsi="Calibri" w:cs="Calibri"/>
          <w:lang w:eastAsia="pl-PL"/>
        </w:rPr>
        <w:t xml:space="preserve"> ust. 1 umowy,</w:t>
      </w:r>
    </w:p>
    <w:p w14:paraId="34AFA07E" w14:textId="50A718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 xml:space="preserve">f) W razie nieprzedłożenia poświadczonej za zgodność z oryginałem kopii umowy o podwykonawstwo lub jej zmiany – w wysokości 1% wartości wynagrodzenia brutto należnego wykonawcy, o którym mowa w § </w:t>
      </w:r>
      <w:r w:rsidR="00DA6F25">
        <w:rPr>
          <w:rFonts w:ascii="Calibri" w:eastAsia="Times New Roman" w:hAnsi="Calibri" w:cs="Calibri"/>
          <w:lang w:eastAsia="pl-PL"/>
        </w:rPr>
        <w:t>7</w:t>
      </w:r>
      <w:r w:rsidRPr="00A573F2">
        <w:rPr>
          <w:rFonts w:ascii="Calibri" w:eastAsia="Times New Roman" w:hAnsi="Calibri" w:cs="Calibri"/>
          <w:lang w:eastAsia="pl-PL"/>
        </w:rPr>
        <w:t xml:space="preserve"> ust. 1 umowy,</w:t>
      </w:r>
    </w:p>
    <w:p w14:paraId="0ED73139" w14:textId="74D2C153" w:rsidR="00A573F2" w:rsidRPr="00A573F2" w:rsidRDefault="00A573F2" w:rsidP="00664BA8">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g) W przypadku braku zmiany umowy o podwykonawstwo w zakresie terminu zapłaty w terminie wyznaczonym przez Zamawiającego zgodnie z ustawą – Prawo zamówień publicznych – w wysokości 1% wartości wynagrodzenia brutto należnego wykonawcy, o którym mowa w §</w:t>
      </w:r>
      <w:r w:rsidR="00DA6F25">
        <w:rPr>
          <w:rFonts w:ascii="Calibri" w:eastAsia="Times New Roman" w:hAnsi="Calibri" w:cs="Calibri"/>
          <w:lang w:eastAsia="pl-PL"/>
        </w:rPr>
        <w:t xml:space="preserve"> 7</w:t>
      </w:r>
      <w:r w:rsidRPr="00A573F2">
        <w:rPr>
          <w:rFonts w:ascii="Calibri" w:eastAsia="Times New Roman" w:hAnsi="Calibri" w:cs="Calibri"/>
          <w:lang w:eastAsia="pl-PL"/>
        </w:rPr>
        <w:t xml:space="preserve"> ust. 1 umowy,</w:t>
      </w:r>
    </w:p>
    <w:p w14:paraId="70881D3D" w14:textId="034FFB0B" w:rsidR="00A573F2" w:rsidRPr="00A573F2" w:rsidRDefault="00A573F2" w:rsidP="002C6EA4">
      <w:pPr>
        <w:numPr>
          <w:ilvl w:val="0"/>
          <w:numId w:val="15"/>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Łączna maksymalna wysokość kar umownych nie może przekroczyć 30 % wartości wynagrodzenia brutto należnego wykonawcy, o którym mowa w §</w:t>
      </w:r>
      <w:r w:rsidR="00DA6F25">
        <w:rPr>
          <w:rFonts w:ascii="Calibri" w:eastAsia="Times New Roman" w:hAnsi="Calibri" w:cs="Calibri"/>
          <w:lang w:eastAsia="pl-PL"/>
        </w:rPr>
        <w:t xml:space="preserve"> 7</w:t>
      </w:r>
      <w:r w:rsidRPr="00A573F2">
        <w:rPr>
          <w:rFonts w:ascii="Calibri" w:eastAsia="Times New Roman" w:hAnsi="Calibri" w:cs="Calibri"/>
          <w:lang w:eastAsia="pl-PL"/>
        </w:rPr>
        <w:t xml:space="preserve"> ust. 1 umowy.</w:t>
      </w:r>
    </w:p>
    <w:p w14:paraId="30D69C94" w14:textId="77777777" w:rsidR="00A573F2" w:rsidRPr="00A573F2" w:rsidRDefault="00A573F2" w:rsidP="002C6EA4">
      <w:pPr>
        <w:numPr>
          <w:ilvl w:val="0"/>
          <w:numId w:val="15"/>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Strony mogą, ponad zastrzeżone w Umowie kary umowne, dochodzić odszkodowań na zasadach ogólnych do wysokości poniesionej szkody, w szczególności w przypadku utracenia pozyskanej przez gminę dotacji na realizację zadania z winy Wykonawcy.</w:t>
      </w:r>
    </w:p>
    <w:p w14:paraId="3441B781" w14:textId="77777777" w:rsidR="00A573F2" w:rsidRPr="00A573F2" w:rsidRDefault="00A573F2" w:rsidP="00A573F2">
      <w:pPr>
        <w:spacing w:after="0" w:line="360" w:lineRule="auto"/>
        <w:jc w:val="both"/>
        <w:rPr>
          <w:rFonts w:ascii="Calibri" w:eastAsia="Times New Roman" w:hAnsi="Calibri" w:cs="Calibri"/>
          <w:lang w:eastAsia="pl-PL"/>
        </w:rPr>
      </w:pPr>
    </w:p>
    <w:p w14:paraId="58298C41" w14:textId="4450A1DA"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1</w:t>
      </w:r>
      <w:r w:rsidR="006B345D">
        <w:rPr>
          <w:rFonts w:ascii="Calibri" w:eastAsia="Times New Roman" w:hAnsi="Calibri" w:cs="Calibri"/>
          <w:b/>
          <w:bCs/>
          <w:lang w:eastAsia="pl-PL"/>
        </w:rPr>
        <w:t>0</w:t>
      </w:r>
      <w:r w:rsidRPr="00A573F2">
        <w:rPr>
          <w:rFonts w:ascii="Calibri" w:eastAsia="Times New Roman" w:hAnsi="Calibri" w:cs="Calibri"/>
          <w:b/>
          <w:bCs/>
          <w:lang w:eastAsia="pl-PL"/>
        </w:rPr>
        <w:t>. GWARANCJA JAKOŚCI</w:t>
      </w:r>
    </w:p>
    <w:p w14:paraId="4CF682E3" w14:textId="5623E93E" w:rsidR="00A573F2" w:rsidRPr="00A573F2" w:rsidRDefault="00A573F2" w:rsidP="002C6EA4">
      <w:pPr>
        <w:numPr>
          <w:ilvl w:val="0"/>
          <w:numId w:val="16"/>
        </w:numPr>
        <w:spacing w:after="0" w:line="240" w:lineRule="auto"/>
        <w:jc w:val="both"/>
        <w:rPr>
          <w:rFonts w:ascii="Calibri" w:eastAsia="Times New Roman" w:hAnsi="Calibri" w:cs="Calibri"/>
          <w:b/>
          <w:bCs/>
          <w:lang w:eastAsia="pl-PL"/>
        </w:rPr>
      </w:pPr>
      <w:r w:rsidRPr="00A573F2">
        <w:rPr>
          <w:rFonts w:ascii="Calibri" w:eastAsia="Times New Roman" w:hAnsi="Calibri" w:cs="Calibri"/>
          <w:lang w:eastAsia="pl-PL"/>
        </w:rPr>
        <w:t xml:space="preserve">   Wykonawca na Przedmiot Umowy udziela gwarancji jakości wykonanych robót budowlanych na okres </w:t>
      </w:r>
      <w:r w:rsidRPr="007D5A25">
        <w:rPr>
          <w:rFonts w:ascii="Calibri" w:eastAsia="Times New Roman" w:hAnsi="Calibri" w:cs="Calibri"/>
          <w:lang w:eastAsia="pl-PL"/>
        </w:rPr>
        <w:t>…</w:t>
      </w:r>
      <w:r w:rsidR="00B10DCE" w:rsidRPr="007D5A25">
        <w:rPr>
          <w:rFonts w:ascii="Calibri" w:eastAsia="Times New Roman" w:hAnsi="Calibri" w:cs="Calibri"/>
          <w:lang w:eastAsia="pl-PL"/>
        </w:rPr>
        <w:t>..</w:t>
      </w:r>
      <w:r w:rsidRPr="007D5A25">
        <w:rPr>
          <w:rFonts w:ascii="Calibri" w:eastAsia="Times New Roman" w:hAnsi="Calibri" w:cs="Calibri"/>
          <w:lang w:eastAsia="pl-PL"/>
        </w:rPr>
        <w:t>….*</w:t>
      </w:r>
      <w:r w:rsidRPr="00A573F2">
        <w:rPr>
          <w:rFonts w:ascii="Calibri" w:eastAsia="Times New Roman" w:hAnsi="Calibri" w:cs="Calibri"/>
          <w:lang w:eastAsia="pl-PL"/>
        </w:rPr>
        <w:t xml:space="preserve">, którego bieg rozpoczyna się, w dniu następnym po odbiorze końcowym robót. * - </w:t>
      </w:r>
      <w:r w:rsidRPr="00A573F2">
        <w:rPr>
          <w:rFonts w:ascii="Calibri" w:eastAsia="Times New Roman" w:hAnsi="Calibri" w:cs="Calibri"/>
          <w:b/>
          <w:bCs/>
          <w:lang w:eastAsia="pl-PL"/>
        </w:rPr>
        <w:t xml:space="preserve">zgodnie z zadeklarowaną gwarancją wskazaną w formularzu ofertowym przez Wykonawcę </w:t>
      </w:r>
    </w:p>
    <w:p w14:paraId="2808202C" w14:textId="1F048B3F" w:rsidR="00A573F2" w:rsidRPr="00A573F2" w:rsidRDefault="00A573F2" w:rsidP="002C6EA4">
      <w:pPr>
        <w:numPr>
          <w:ilvl w:val="0"/>
          <w:numId w:val="1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Bieg okres</w:t>
      </w:r>
      <w:r w:rsidR="007D5A25">
        <w:rPr>
          <w:rFonts w:ascii="Calibri" w:eastAsia="Times New Roman" w:hAnsi="Calibri" w:cs="Calibri"/>
          <w:lang w:eastAsia="pl-PL"/>
        </w:rPr>
        <w:t>u</w:t>
      </w:r>
      <w:r w:rsidRPr="00A573F2">
        <w:rPr>
          <w:rFonts w:ascii="Calibri" w:eastAsia="Times New Roman" w:hAnsi="Calibri" w:cs="Calibri"/>
          <w:lang w:eastAsia="pl-PL"/>
        </w:rPr>
        <w:t xml:space="preserve"> gwarancji rozpoczyna się z dniem podpisania przez Zamawiającego protokołu odbioru końcowego bez zastrzeżeń przejęcia do eksploatacji przedmiotu Umowy.</w:t>
      </w:r>
    </w:p>
    <w:p w14:paraId="5AC70C6D" w14:textId="2C264293" w:rsidR="00A573F2" w:rsidRPr="00A573F2" w:rsidRDefault="00A573F2" w:rsidP="002C6EA4">
      <w:pPr>
        <w:numPr>
          <w:ilvl w:val="0"/>
          <w:numId w:val="1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Wykonawca zobowiązuje się do nieodpłatnego usunięcia usterek (wad) przedmiotu umowy lub wad i awarii w zakresie robót budowlano-montażowych, które wystąpiły w okresie gwarancji, </w:t>
      </w:r>
      <w:r w:rsidRPr="00A573F2">
        <w:rPr>
          <w:rFonts w:ascii="Calibri" w:eastAsia="Times New Roman" w:hAnsi="Calibri" w:cs="Calibri"/>
          <w:lang w:eastAsia="pl-PL"/>
        </w:rPr>
        <w:lastRenderedPageBreak/>
        <w:t>niezwłocznie- jednakże przystąpienie do ich usuwania musi nastąpić nie później, niż w terminie 14 dni od dnia zawiadomienia przez Zamawiającego.</w:t>
      </w:r>
    </w:p>
    <w:p w14:paraId="2134A6A3" w14:textId="0BF93AE1" w:rsidR="00A573F2" w:rsidRPr="00A573F2" w:rsidRDefault="00A573F2" w:rsidP="002C6EA4">
      <w:pPr>
        <w:numPr>
          <w:ilvl w:val="0"/>
          <w:numId w:val="1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Wykonawca w szczególności w ww. okresie zobowiązuje się nieodpłatnie usunąć niedostrzeżone podczas odbioru końcowego wady – niezgodności z przekazaną dokumentacją projektową i SWZ.</w:t>
      </w:r>
    </w:p>
    <w:p w14:paraId="7BE98A69" w14:textId="2922AF07" w:rsidR="00A573F2" w:rsidRPr="00A573F2" w:rsidRDefault="00A573F2" w:rsidP="002C6EA4">
      <w:pPr>
        <w:numPr>
          <w:ilvl w:val="0"/>
          <w:numId w:val="1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 przypadku nie przystąpienia przez Wykonawcę do usunięcia zgłoszonych wad, usterek i awarii, terminie o którym mowa </w:t>
      </w:r>
      <w:r w:rsidR="007D5A25">
        <w:rPr>
          <w:rFonts w:ascii="Calibri" w:eastAsia="Times New Roman" w:hAnsi="Calibri" w:cs="Calibri"/>
          <w:lang w:eastAsia="pl-PL"/>
        </w:rPr>
        <w:t xml:space="preserve">w ust. </w:t>
      </w:r>
      <w:r w:rsidRPr="00A573F2">
        <w:rPr>
          <w:rFonts w:ascii="Calibri" w:eastAsia="Times New Roman" w:hAnsi="Calibri" w:cs="Calibri"/>
          <w:lang w:eastAsia="pl-PL"/>
        </w:rPr>
        <w:t>3 i 4 Zamawiający ma prawo do usunięcia ww. wad na koszt Wykonawcy</w:t>
      </w:r>
      <w:r w:rsidR="007D5A25">
        <w:rPr>
          <w:rFonts w:ascii="Calibri" w:eastAsia="Times New Roman" w:hAnsi="Calibri" w:cs="Calibri"/>
          <w:lang w:eastAsia="pl-PL"/>
        </w:rPr>
        <w:t xml:space="preserve"> </w:t>
      </w:r>
      <w:r w:rsidRPr="00A573F2">
        <w:rPr>
          <w:rFonts w:ascii="Calibri" w:eastAsia="Times New Roman" w:hAnsi="Calibri" w:cs="Calibri"/>
          <w:lang w:eastAsia="pl-PL"/>
        </w:rPr>
        <w:t>- bez uprzedniego upoważnienia Sądu. Wykonawca zobowiązuje się do zapłaty Zamawiającemu uzasadnionych kosztów jakie poniósł na ich usunięcie, w terminie 7 dni od pisemnego wezwania Wykonawcy do zwrotu poniesionych kosztów.</w:t>
      </w:r>
    </w:p>
    <w:p w14:paraId="496FDE1F" w14:textId="7FABB410" w:rsidR="00A573F2" w:rsidRPr="00A573F2" w:rsidRDefault="00A573F2" w:rsidP="002C6EA4">
      <w:pPr>
        <w:numPr>
          <w:ilvl w:val="0"/>
          <w:numId w:val="1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Ponadto w razie stwierdzenia w okresie gwarancji istnienia wad nie nadających się do usunięcia, Zamawiający może:</w:t>
      </w:r>
    </w:p>
    <w:p w14:paraId="63A92E64" w14:textId="77777777" w:rsidR="00A573F2" w:rsidRPr="00A573F2" w:rsidRDefault="00A573F2" w:rsidP="002C6EA4">
      <w:pPr>
        <w:numPr>
          <w:ilvl w:val="1"/>
          <w:numId w:val="25"/>
        </w:numPr>
        <w:spacing w:after="0" w:line="240" w:lineRule="auto"/>
        <w:ind w:left="993" w:hanging="284"/>
        <w:jc w:val="both"/>
        <w:rPr>
          <w:rFonts w:ascii="Calibri" w:eastAsia="Times New Roman" w:hAnsi="Calibri" w:cs="Calibri"/>
          <w:lang w:eastAsia="pl-PL"/>
        </w:rPr>
      </w:pPr>
      <w:r w:rsidRPr="00A573F2">
        <w:rPr>
          <w:rFonts w:ascii="Calibri" w:eastAsia="Times New Roman" w:hAnsi="Calibri" w:cs="Calibri"/>
          <w:lang w:eastAsia="pl-PL"/>
        </w:rPr>
        <w:t xml:space="preserve">  Jeżeli wady umożliwiają użytkowanie przedmiotu umowy zgodnie z przeznaczeniem, żądać obniżenia wynagrodzenia za ten przedmiot umowy odpowiednio do utraconej wartości użytkowej i technicznej</w:t>
      </w:r>
    </w:p>
    <w:p w14:paraId="6C659814" w14:textId="77777777" w:rsidR="00A573F2" w:rsidRPr="00A573F2" w:rsidRDefault="00A573F2" w:rsidP="002C6EA4">
      <w:pPr>
        <w:numPr>
          <w:ilvl w:val="1"/>
          <w:numId w:val="25"/>
        </w:numPr>
        <w:spacing w:after="0" w:line="240" w:lineRule="auto"/>
        <w:ind w:left="993" w:hanging="284"/>
        <w:jc w:val="both"/>
        <w:rPr>
          <w:rFonts w:ascii="Calibri" w:eastAsia="Times New Roman" w:hAnsi="Calibri" w:cs="Calibri"/>
          <w:lang w:eastAsia="pl-PL"/>
        </w:rPr>
      </w:pPr>
      <w:r w:rsidRPr="00A573F2">
        <w:rPr>
          <w:rFonts w:ascii="Calibri" w:eastAsia="Times New Roman" w:hAnsi="Calibri" w:cs="Calibri"/>
          <w:lang w:eastAsia="pl-PL"/>
        </w:rPr>
        <w:t xml:space="preserve">  Jeżeli wady uniemożliwiają użytkowanie przedmioty umowy zgodnie z jego przeznaczeniem, żądać ponownego wykonania danego elementu po raz drugi.</w:t>
      </w:r>
    </w:p>
    <w:p w14:paraId="10882ABC" w14:textId="2047A91B" w:rsidR="00A573F2" w:rsidRPr="00A573F2" w:rsidRDefault="00A573F2" w:rsidP="002C6EA4">
      <w:pPr>
        <w:numPr>
          <w:ilvl w:val="0"/>
          <w:numId w:val="16"/>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Strony zgodnie ustalają, że w wyniku wykonania zastępczego o którym mowa w ust. 5 Zamawiający nie traci praw wynikających gwarancji w myśl ust.1 Wykonawca zobowiązuje się wobec Zamawiającego do spełnienia wszelkich roszczeń wynikłych z tytułu nienależytego wykonania przedmiotu umowy na podstawie obowiązujących przepisów kodeksu cywilnego o gwarancji.</w:t>
      </w:r>
    </w:p>
    <w:p w14:paraId="52DC1E53" w14:textId="77777777" w:rsidR="00A573F2" w:rsidRPr="00A573F2" w:rsidRDefault="00A573F2" w:rsidP="00A573F2">
      <w:pPr>
        <w:spacing w:after="0" w:line="360" w:lineRule="auto"/>
        <w:ind w:left="360"/>
        <w:jc w:val="both"/>
        <w:rPr>
          <w:rFonts w:ascii="Calibri" w:eastAsia="Times New Roman" w:hAnsi="Calibri" w:cs="Calibri"/>
          <w:lang w:eastAsia="pl-PL"/>
        </w:rPr>
      </w:pPr>
    </w:p>
    <w:p w14:paraId="6184408C" w14:textId="306EA0DD"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1</w:t>
      </w:r>
      <w:r w:rsidR="006B345D">
        <w:rPr>
          <w:rFonts w:ascii="Calibri" w:eastAsia="Times New Roman" w:hAnsi="Calibri" w:cs="Calibri"/>
          <w:b/>
          <w:bCs/>
          <w:lang w:eastAsia="pl-PL"/>
        </w:rPr>
        <w:t>1</w:t>
      </w:r>
      <w:r w:rsidRPr="00A573F2">
        <w:rPr>
          <w:rFonts w:ascii="Calibri" w:eastAsia="Times New Roman" w:hAnsi="Calibri" w:cs="Calibri"/>
          <w:b/>
          <w:bCs/>
          <w:lang w:eastAsia="pl-PL"/>
        </w:rPr>
        <w:t>. PRAWO ODSTĄPIENIA</w:t>
      </w:r>
    </w:p>
    <w:p w14:paraId="29AD385E" w14:textId="77777777" w:rsidR="00A573F2" w:rsidRPr="00A573F2" w:rsidRDefault="00A573F2" w:rsidP="002C6EA4">
      <w:pPr>
        <w:numPr>
          <w:ilvl w:val="0"/>
          <w:numId w:val="17"/>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Poza ustawowymi przesłankami odstąpienia strony ustalają, że odstąpienie od niniejszej umowy może nastąpić w następujących przypadkach:</w:t>
      </w:r>
    </w:p>
    <w:p w14:paraId="75582B23"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a) wydania nakazu zajęcia majątku Wykonawcy lub zrzeczenia się przez Wykonawcę majątku na rzecz wierzycieli,</w:t>
      </w:r>
    </w:p>
    <w:p w14:paraId="527BD85F" w14:textId="77777777" w:rsidR="00A573F2" w:rsidRPr="00A573F2" w:rsidRDefault="00A573F2" w:rsidP="002C6EA4">
      <w:pPr>
        <w:numPr>
          <w:ilvl w:val="0"/>
          <w:numId w:val="1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Zamawiający może również odstąpić od umowy w przypadku:</w:t>
      </w:r>
    </w:p>
    <w:p w14:paraId="74289BAF"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a) nieuzasadnionego i nieuzgodnionego z Zamawiającym zaprzestania realizowania przez Wykonawcę przedmiotu Umowy, a przerwa ta trwa dłużej niż 14 dni i pomimo pisemnego wezwania skierowanego przez Zamawiającego do Wykonawcy o wznowienie robót, Wykonawca w ciągu 7 dni nadal nie podejmie prac związanych z realizacją zamówienia.</w:t>
      </w:r>
    </w:p>
    <w:p w14:paraId="54E98D59"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b) gdy bieżące kontrole postępu robót wykażą, że Wykonawca nie posiada dostatecznego potencjału technicznego jak również ludzkiego gwarantującego wykonanie przedmiotu Umowy w terminie umownym i gdy opóźnienie robót osiągnie 30 dni w stosunku do terminu wykonania robót.</w:t>
      </w:r>
    </w:p>
    <w:p w14:paraId="1EE06414" w14:textId="4F7B1E94"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 xml:space="preserve">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t>
      </w:r>
      <w:r w:rsidRPr="005E31A9">
        <w:rPr>
          <w:rFonts w:ascii="Calibri" w:eastAsia="Times New Roman" w:hAnsi="Calibri" w:cs="Calibri"/>
          <w:lang w:eastAsia="pl-PL"/>
        </w:rPr>
        <w:t xml:space="preserve">wydanych przez </w:t>
      </w:r>
      <w:r w:rsidR="005E31A9" w:rsidRPr="005E31A9">
        <w:rPr>
          <w:rFonts w:ascii="Calibri" w:eastAsia="Times New Roman" w:hAnsi="Calibri" w:cs="Calibri"/>
          <w:lang w:eastAsia="pl-PL"/>
        </w:rPr>
        <w:t>Zamawiającego</w:t>
      </w:r>
      <w:r w:rsidRPr="005E31A9">
        <w:rPr>
          <w:rFonts w:ascii="Calibri" w:eastAsia="Times New Roman" w:hAnsi="Calibri" w:cs="Calibri"/>
          <w:lang w:eastAsia="pl-PL"/>
        </w:rPr>
        <w:t>.</w:t>
      </w:r>
    </w:p>
    <w:p w14:paraId="216C1774" w14:textId="77777777" w:rsidR="00A573F2" w:rsidRPr="00A573F2" w:rsidRDefault="00A573F2" w:rsidP="002C6EA4">
      <w:pPr>
        <w:numPr>
          <w:ilvl w:val="0"/>
          <w:numId w:val="17"/>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14:paraId="4ACC7BDB" w14:textId="77777777" w:rsidR="00A573F2" w:rsidRPr="00A573F2" w:rsidRDefault="00A573F2" w:rsidP="002C6EA4">
      <w:pPr>
        <w:numPr>
          <w:ilvl w:val="0"/>
          <w:numId w:val="1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Odstąpienie od umowy wymaga formy pisemnej pod rygorem nieważności.</w:t>
      </w:r>
    </w:p>
    <w:p w14:paraId="21B85BAC" w14:textId="77777777" w:rsidR="00A573F2" w:rsidRPr="00A573F2" w:rsidRDefault="00A573F2" w:rsidP="002C6EA4">
      <w:pPr>
        <w:numPr>
          <w:ilvl w:val="0"/>
          <w:numId w:val="17"/>
        </w:numPr>
        <w:tabs>
          <w:tab w:val="left" w:pos="284"/>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Umowne prawo odstąpienia może być zrealizowane przez cały okres obowiązywania niniejszej umowy.</w:t>
      </w:r>
    </w:p>
    <w:p w14:paraId="38A1AA87" w14:textId="77777777" w:rsidR="00A573F2" w:rsidRPr="00A573F2" w:rsidRDefault="00A573F2" w:rsidP="00A573F2">
      <w:pPr>
        <w:spacing w:after="0" w:line="360" w:lineRule="auto"/>
        <w:jc w:val="center"/>
        <w:rPr>
          <w:rFonts w:ascii="Calibri" w:eastAsia="Times New Roman" w:hAnsi="Calibri" w:cs="Calibri"/>
          <w:b/>
          <w:bCs/>
          <w:lang w:eastAsia="pl-PL"/>
        </w:rPr>
      </w:pPr>
    </w:p>
    <w:p w14:paraId="7B938093" w14:textId="5FF51C47" w:rsidR="00A573F2" w:rsidRDefault="00A573F2" w:rsidP="00B10DCE">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1</w:t>
      </w:r>
      <w:r w:rsidR="006B345D">
        <w:rPr>
          <w:rFonts w:ascii="Calibri" w:eastAsia="Times New Roman" w:hAnsi="Calibri" w:cs="Calibri"/>
          <w:b/>
          <w:bCs/>
          <w:lang w:eastAsia="pl-PL"/>
        </w:rPr>
        <w:t>2</w:t>
      </w:r>
      <w:r w:rsidRPr="00A573F2">
        <w:rPr>
          <w:rFonts w:ascii="Calibri" w:eastAsia="Times New Roman" w:hAnsi="Calibri" w:cs="Calibri"/>
          <w:b/>
          <w:bCs/>
          <w:lang w:eastAsia="pl-PL"/>
        </w:rPr>
        <w:t>. OSOBY ODPOWIEDZIALNE</w:t>
      </w:r>
    </w:p>
    <w:p w14:paraId="21488F47" w14:textId="77777777" w:rsidR="00B10DCE" w:rsidRPr="00B10DCE" w:rsidRDefault="00B10DCE" w:rsidP="002C6EA4">
      <w:pPr>
        <w:widowControl w:val="0"/>
        <w:numPr>
          <w:ilvl w:val="1"/>
          <w:numId w:val="35"/>
        </w:numPr>
        <w:suppressAutoHyphens/>
        <w:autoSpaceDE w:val="0"/>
        <w:autoSpaceDN w:val="0"/>
        <w:adjustRightInd w:val="0"/>
        <w:spacing w:after="0" w:line="240" w:lineRule="auto"/>
        <w:ind w:left="426" w:hanging="426"/>
        <w:contextualSpacing/>
        <w:jc w:val="both"/>
        <w:textAlignment w:val="baseline"/>
        <w:rPr>
          <w:rFonts w:eastAsia="Calibri" w:cstheme="minorHAnsi"/>
        </w:rPr>
      </w:pPr>
      <w:r w:rsidRPr="00B10DCE">
        <w:rPr>
          <w:rFonts w:eastAsia="Calibri" w:cstheme="minorHAnsi"/>
        </w:rPr>
        <w:t>Osobą upoważnioną do kontaktów:</w:t>
      </w:r>
    </w:p>
    <w:p w14:paraId="77AD488B" w14:textId="6514E62C" w:rsidR="00B10DCE" w:rsidRPr="00B10DCE" w:rsidRDefault="00B10DCE" w:rsidP="002C6EA4">
      <w:pPr>
        <w:widowControl w:val="0"/>
        <w:numPr>
          <w:ilvl w:val="0"/>
          <w:numId w:val="36"/>
        </w:numPr>
        <w:suppressAutoHyphens/>
        <w:autoSpaceDE w:val="0"/>
        <w:autoSpaceDN w:val="0"/>
        <w:adjustRightInd w:val="0"/>
        <w:spacing w:after="0" w:line="240" w:lineRule="auto"/>
        <w:ind w:left="709" w:hanging="283"/>
        <w:contextualSpacing/>
        <w:jc w:val="both"/>
        <w:textAlignment w:val="baseline"/>
        <w:rPr>
          <w:rFonts w:eastAsia="Calibri" w:cstheme="minorHAnsi"/>
        </w:rPr>
      </w:pPr>
      <w:r w:rsidRPr="00B10DCE">
        <w:rPr>
          <w:rFonts w:eastAsia="Calibri" w:cstheme="minorHAnsi"/>
        </w:rPr>
        <w:t>z Wykonawcą ze strony Zamawiającego jest: ………………</w:t>
      </w:r>
      <w:r w:rsidR="002C6EA4">
        <w:rPr>
          <w:rFonts w:eastAsia="Calibri" w:cstheme="minorHAnsi"/>
        </w:rPr>
        <w:t>……..</w:t>
      </w:r>
      <w:r w:rsidRPr="00B10DCE">
        <w:rPr>
          <w:rFonts w:eastAsia="Calibri" w:cstheme="minorHAnsi"/>
        </w:rPr>
        <w:t>…..; nr tel.: ………………….; e-mail: ……………………;</w:t>
      </w:r>
    </w:p>
    <w:p w14:paraId="4DC4EDB6" w14:textId="0A10CC1E" w:rsidR="00B10DCE" w:rsidRPr="00B10DCE" w:rsidRDefault="00B10DCE" w:rsidP="002C6EA4">
      <w:pPr>
        <w:widowControl w:val="0"/>
        <w:numPr>
          <w:ilvl w:val="0"/>
          <w:numId w:val="36"/>
        </w:numPr>
        <w:suppressAutoHyphens/>
        <w:autoSpaceDE w:val="0"/>
        <w:autoSpaceDN w:val="0"/>
        <w:adjustRightInd w:val="0"/>
        <w:spacing w:after="0" w:line="240" w:lineRule="auto"/>
        <w:ind w:left="709" w:hanging="283"/>
        <w:contextualSpacing/>
        <w:jc w:val="both"/>
        <w:textAlignment w:val="baseline"/>
        <w:rPr>
          <w:rFonts w:eastAsia="Calibri" w:cstheme="minorHAnsi"/>
        </w:rPr>
      </w:pPr>
      <w:r w:rsidRPr="00B10DCE">
        <w:rPr>
          <w:rFonts w:eastAsia="Calibri" w:cstheme="minorHAnsi"/>
        </w:rPr>
        <w:t>z Zamawiającym ze strony Wykonawcy jest: ………………</w:t>
      </w:r>
      <w:r w:rsidR="002C6EA4">
        <w:rPr>
          <w:rFonts w:eastAsia="Calibri" w:cstheme="minorHAnsi"/>
        </w:rPr>
        <w:t>………</w:t>
      </w:r>
      <w:r w:rsidRPr="00B10DCE">
        <w:rPr>
          <w:rFonts w:eastAsia="Calibri" w:cstheme="minorHAnsi"/>
        </w:rPr>
        <w:t>…; nr tel.: ………………….; e-mail: ……………………;</w:t>
      </w:r>
    </w:p>
    <w:p w14:paraId="16E04AA4" w14:textId="77777777" w:rsidR="00B10DCE" w:rsidRPr="00B10DCE" w:rsidRDefault="00B10DCE" w:rsidP="002C6EA4">
      <w:pPr>
        <w:widowControl w:val="0"/>
        <w:numPr>
          <w:ilvl w:val="1"/>
          <w:numId w:val="35"/>
        </w:numPr>
        <w:suppressAutoHyphens/>
        <w:autoSpaceDE w:val="0"/>
        <w:autoSpaceDN w:val="0"/>
        <w:adjustRightInd w:val="0"/>
        <w:spacing w:after="0" w:line="240" w:lineRule="auto"/>
        <w:ind w:left="426" w:hanging="426"/>
        <w:contextualSpacing/>
        <w:jc w:val="both"/>
        <w:textAlignment w:val="baseline"/>
        <w:rPr>
          <w:rFonts w:eastAsia="Calibri" w:cstheme="minorHAnsi"/>
        </w:rPr>
      </w:pPr>
      <w:r w:rsidRPr="00B10DCE">
        <w:rPr>
          <w:rFonts w:eastAsia="Calibri" w:cstheme="minorHAnsi"/>
        </w:rPr>
        <w:lastRenderedPageBreak/>
        <w:t>Osoby wymienione w ust. 1 nie są upoważnione do podejmowania decyzji powodujących zmianę postanowień umowy, w szczególności zmiany uzgodnionego wynagrodzenia lub zmiany zakresu czynności i prac objętych umową.</w:t>
      </w:r>
    </w:p>
    <w:p w14:paraId="359C4228" w14:textId="557F6D8B" w:rsidR="00B10DCE" w:rsidRPr="00B10DCE" w:rsidRDefault="00B10DCE" w:rsidP="002C6EA4">
      <w:pPr>
        <w:widowControl w:val="0"/>
        <w:numPr>
          <w:ilvl w:val="1"/>
          <w:numId w:val="35"/>
        </w:numPr>
        <w:suppressAutoHyphens/>
        <w:autoSpaceDE w:val="0"/>
        <w:autoSpaceDN w:val="0"/>
        <w:adjustRightInd w:val="0"/>
        <w:spacing w:after="0" w:line="240" w:lineRule="auto"/>
        <w:ind w:left="426" w:hanging="426"/>
        <w:contextualSpacing/>
        <w:jc w:val="both"/>
        <w:textAlignment w:val="baseline"/>
        <w:rPr>
          <w:rFonts w:eastAsia="Calibri" w:cstheme="minorHAnsi"/>
          <w:color w:val="000000"/>
          <w:lang w:eastAsia="ar-SA"/>
        </w:rPr>
      </w:pPr>
      <w:r w:rsidRPr="00B10DCE">
        <w:rPr>
          <w:rFonts w:eastAsia="Times New Roman" w:cstheme="minorHAnsi"/>
          <w:color w:val="000000"/>
          <w:lang w:eastAsia="ar-SA"/>
        </w:rPr>
        <w:t>We wszystkich sprawach związanych z wykonywaniem niniejszej Umowy, za wyjątkiem czynności wymagającej zachowania lub przekazania dokumentów w formie pisemnej strony ustalają, że formą kontaktu pomiędzy Zamawiającym</w:t>
      </w:r>
      <w:r w:rsidR="002C6EA4">
        <w:rPr>
          <w:rFonts w:eastAsia="Times New Roman" w:cstheme="minorHAnsi"/>
          <w:color w:val="000000"/>
          <w:lang w:eastAsia="ar-SA"/>
        </w:rPr>
        <w:t xml:space="preserve"> a</w:t>
      </w:r>
      <w:r w:rsidRPr="00B10DCE">
        <w:rPr>
          <w:rFonts w:eastAsia="Times New Roman" w:cstheme="minorHAnsi"/>
          <w:color w:val="000000"/>
          <w:lang w:eastAsia="ar-SA"/>
        </w:rPr>
        <w:t xml:space="preserve"> Wykonawcą, będzie kontakt elektroniczny </w:t>
      </w:r>
      <w:r w:rsidR="002C6EA4">
        <w:rPr>
          <w:rFonts w:eastAsia="Times New Roman" w:cstheme="minorHAnsi"/>
          <w:color w:val="000000"/>
          <w:lang w:eastAsia="ar-SA"/>
        </w:rPr>
        <w:br/>
      </w:r>
      <w:r w:rsidRPr="00B10DCE">
        <w:rPr>
          <w:rFonts w:eastAsia="Times New Roman" w:cstheme="minorHAnsi"/>
          <w:color w:val="000000"/>
          <w:lang w:eastAsia="ar-SA"/>
        </w:rPr>
        <w:t>(z wykorzystaniem poczty elektronicznej). Kontakt telefoniczny możliwy jest jedynie w wypadkach niecierpiących zwłoki, jednak wymaga niezwłocznego potwierdzenia w formie elektronicznej.</w:t>
      </w:r>
    </w:p>
    <w:p w14:paraId="28699305" w14:textId="7539EBD3" w:rsidR="00B10DCE" w:rsidRPr="00B10DCE" w:rsidRDefault="00B10DCE" w:rsidP="00B10DCE">
      <w:pPr>
        <w:spacing w:after="0" w:line="240" w:lineRule="auto"/>
        <w:jc w:val="center"/>
        <w:rPr>
          <w:rFonts w:eastAsia="Times New Roman" w:cstheme="minorHAnsi"/>
          <w:b/>
          <w:bCs/>
          <w:lang w:eastAsia="pl-PL"/>
        </w:rPr>
      </w:pPr>
    </w:p>
    <w:p w14:paraId="4A18E2A8" w14:textId="77777777" w:rsidR="00B10DCE" w:rsidRPr="00A573F2" w:rsidRDefault="00B10DCE" w:rsidP="00B10DCE">
      <w:pPr>
        <w:spacing w:after="0" w:line="240" w:lineRule="auto"/>
        <w:jc w:val="center"/>
        <w:rPr>
          <w:rFonts w:ascii="Calibri" w:eastAsia="Times New Roman" w:hAnsi="Calibri" w:cs="Calibri"/>
          <w:b/>
          <w:bCs/>
          <w:lang w:eastAsia="pl-PL"/>
        </w:rPr>
      </w:pPr>
    </w:p>
    <w:p w14:paraId="64B88548" w14:textId="24E3C947"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1</w:t>
      </w:r>
      <w:r w:rsidR="006B345D">
        <w:rPr>
          <w:rFonts w:ascii="Calibri" w:eastAsia="Times New Roman" w:hAnsi="Calibri" w:cs="Calibri"/>
          <w:b/>
          <w:bCs/>
          <w:lang w:eastAsia="pl-PL"/>
        </w:rPr>
        <w:t>3</w:t>
      </w:r>
      <w:r w:rsidRPr="00A573F2">
        <w:rPr>
          <w:rFonts w:ascii="Calibri" w:eastAsia="Times New Roman" w:hAnsi="Calibri" w:cs="Calibri"/>
          <w:b/>
          <w:bCs/>
          <w:lang w:eastAsia="pl-PL"/>
        </w:rPr>
        <w:t>. ZMIANA UMOWY</w:t>
      </w:r>
    </w:p>
    <w:p w14:paraId="15DDFAFE" w14:textId="77777777" w:rsidR="00A573F2" w:rsidRPr="00A573F2" w:rsidRDefault="00A573F2" w:rsidP="002C6EA4">
      <w:pPr>
        <w:numPr>
          <w:ilvl w:val="3"/>
          <w:numId w:val="18"/>
        </w:numPr>
        <w:tabs>
          <w:tab w:val="clear" w:pos="360"/>
          <w:tab w:val="num" w:pos="284"/>
          <w:tab w:val="num" w:pos="25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Zmiany Umowy muszą być dokonane na piśmie pod rygorem nieważności.</w:t>
      </w:r>
    </w:p>
    <w:p w14:paraId="7FF2A1F5" w14:textId="77777777" w:rsidR="00A573F2" w:rsidRPr="00A573F2" w:rsidRDefault="00A573F2" w:rsidP="002C6EA4">
      <w:pPr>
        <w:numPr>
          <w:ilvl w:val="3"/>
          <w:numId w:val="18"/>
        </w:numPr>
        <w:tabs>
          <w:tab w:val="clear" w:pos="360"/>
          <w:tab w:val="num" w:pos="284"/>
          <w:tab w:val="num" w:pos="2520"/>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Przewiduje się możliwość dokonania zmian w umowie na warunkach określonych w niniejszym paragrafie. Wystąpienie którejkolwiek z okoliczności wskazanych w niniejszym paragrafie nie stanowi zobowiązania Stron do wprowadzenia zmiany.</w:t>
      </w:r>
    </w:p>
    <w:p w14:paraId="1A3C4358" w14:textId="77777777" w:rsidR="00A573F2" w:rsidRPr="00A573F2" w:rsidRDefault="00A573F2" w:rsidP="00A573F2">
      <w:p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3. Zmiana postanowień zawartej Umowy po jej zawarciu w stosunku do treści oferty złożonej przez Wykonawcę jest dopuszczalna przy zachowaniu następujących warunków: </w:t>
      </w:r>
    </w:p>
    <w:p w14:paraId="14F04CE1" w14:textId="77777777"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1) Zmiana terminu realizacji przedmiotu zamówienia, w przypadku:</w:t>
      </w:r>
    </w:p>
    <w:p w14:paraId="61C21945" w14:textId="77777777" w:rsidR="00A573F2" w:rsidRPr="00A573F2" w:rsidRDefault="00A573F2" w:rsidP="002C6EA4">
      <w:pPr>
        <w:numPr>
          <w:ilvl w:val="0"/>
          <w:numId w:val="22"/>
        </w:numPr>
        <w:spacing w:after="0" w:line="240" w:lineRule="auto"/>
        <w:ind w:left="993" w:hanging="273"/>
        <w:jc w:val="both"/>
        <w:rPr>
          <w:rFonts w:ascii="Calibri" w:eastAsia="Times New Roman" w:hAnsi="Calibri" w:cs="Calibri"/>
          <w:lang w:eastAsia="pl-PL"/>
        </w:rPr>
      </w:pPr>
      <w:r w:rsidRPr="00A573F2">
        <w:rPr>
          <w:rFonts w:ascii="Calibri" w:eastAsia="Times New Roman" w:hAnsi="Calibri" w:cs="Calibri"/>
          <w:lang w:eastAsia="pl-PL"/>
        </w:rPr>
        <w:t xml:space="preserve"> działania siły wyższej, uniemożliwiającej wykonanie robót w określonym pierwotnie</w:t>
      </w:r>
      <w:r w:rsidRPr="00A573F2">
        <w:rPr>
          <w:rFonts w:ascii="Calibri" w:eastAsia="Times New Roman" w:hAnsi="Calibri" w:cs="Calibri"/>
          <w:lang w:eastAsia="pl-PL"/>
        </w:rPr>
        <w:br/>
        <w:t>terminie,</w:t>
      </w:r>
    </w:p>
    <w:p w14:paraId="6E505B7B" w14:textId="77777777" w:rsidR="00A573F2" w:rsidRPr="00A573F2" w:rsidRDefault="00A573F2" w:rsidP="002C6EA4">
      <w:pPr>
        <w:numPr>
          <w:ilvl w:val="0"/>
          <w:numId w:val="22"/>
        </w:numPr>
        <w:spacing w:after="0" w:line="240" w:lineRule="auto"/>
        <w:ind w:left="993" w:hanging="273"/>
        <w:jc w:val="both"/>
        <w:rPr>
          <w:rFonts w:ascii="Calibri" w:eastAsia="Times New Roman" w:hAnsi="Calibri" w:cs="Calibri"/>
          <w:lang w:eastAsia="pl-PL"/>
        </w:rPr>
      </w:pPr>
      <w:r w:rsidRPr="00A573F2">
        <w:rPr>
          <w:rFonts w:ascii="Calibri" w:eastAsia="Times New Roman" w:hAnsi="Calibri" w:cs="Calibri"/>
          <w:lang w:eastAsia="pl-PL"/>
        </w:rPr>
        <w:t xml:space="preserve">  zaistnienia niesprzyjających warunków atmosferycznych, uniemożliwiających wykonywanie prac budowlanych lub spełnienie wymogów technologicznych, udokumentowanych przez wykonawcę i potwierdzonych przez nadzór inwestorski, </w:t>
      </w:r>
    </w:p>
    <w:p w14:paraId="1BD281B6" w14:textId="77777777" w:rsidR="00A573F2" w:rsidRPr="00A573F2" w:rsidRDefault="00A573F2" w:rsidP="002C6EA4">
      <w:pPr>
        <w:numPr>
          <w:ilvl w:val="0"/>
          <w:numId w:val="22"/>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konieczności uzyskania decyzji lub uzgodnień, mogących spowodować wstrzymanie</w:t>
      </w:r>
      <w:r w:rsidRPr="00A573F2">
        <w:rPr>
          <w:rFonts w:ascii="Calibri" w:eastAsia="Times New Roman" w:hAnsi="Calibri" w:cs="Calibri"/>
          <w:lang w:eastAsia="pl-PL"/>
        </w:rPr>
        <w:br/>
        <w:t>robót,</w:t>
      </w:r>
    </w:p>
    <w:p w14:paraId="75C6D8B0" w14:textId="77777777" w:rsidR="00A573F2" w:rsidRPr="00A573F2" w:rsidRDefault="00A573F2" w:rsidP="002C6EA4">
      <w:pPr>
        <w:numPr>
          <w:ilvl w:val="0"/>
          <w:numId w:val="22"/>
        </w:numPr>
        <w:spacing w:after="0" w:line="240" w:lineRule="auto"/>
        <w:ind w:left="993" w:hanging="273"/>
        <w:jc w:val="both"/>
        <w:rPr>
          <w:rFonts w:ascii="Calibri" w:eastAsia="Times New Roman" w:hAnsi="Calibri" w:cs="Calibri"/>
          <w:lang w:eastAsia="pl-PL"/>
        </w:rPr>
      </w:pPr>
      <w:r w:rsidRPr="00A573F2">
        <w:rPr>
          <w:rFonts w:ascii="Calibri" w:eastAsia="Times New Roman" w:hAnsi="Calibri" w:cs="Calibri"/>
          <w:lang w:eastAsia="pl-PL"/>
        </w:rPr>
        <w:t xml:space="preserve">  prac lub badań archeologicznych, wykopalisk, powodujących konieczność wstrzymania robót objętych niniejszą umową,</w:t>
      </w:r>
    </w:p>
    <w:p w14:paraId="6873D344" w14:textId="77777777" w:rsidR="00A573F2" w:rsidRPr="00A573F2" w:rsidRDefault="00A573F2" w:rsidP="002C6EA4">
      <w:pPr>
        <w:numPr>
          <w:ilvl w:val="0"/>
          <w:numId w:val="22"/>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wstrzymania realizacji robót przez uprawniony organ z powodu znalezienia niewybuchów i niewypałów,</w:t>
      </w:r>
    </w:p>
    <w:p w14:paraId="3E7CD74E" w14:textId="77777777" w:rsidR="00A573F2" w:rsidRPr="00A573F2" w:rsidRDefault="00A573F2" w:rsidP="002C6EA4">
      <w:pPr>
        <w:numPr>
          <w:ilvl w:val="0"/>
          <w:numId w:val="22"/>
        </w:numPr>
        <w:spacing w:after="0" w:line="240" w:lineRule="auto"/>
        <w:ind w:left="993" w:hanging="284"/>
        <w:jc w:val="both"/>
        <w:rPr>
          <w:rFonts w:ascii="Calibri" w:eastAsia="Times New Roman" w:hAnsi="Calibri" w:cs="Calibri"/>
          <w:lang w:eastAsia="pl-PL"/>
        </w:rPr>
      </w:pPr>
      <w:r w:rsidRPr="00A573F2">
        <w:rPr>
          <w:rFonts w:ascii="Calibri" w:eastAsia="Times New Roman" w:hAnsi="Calibri" w:cs="Calibri"/>
          <w:lang w:eastAsia="pl-PL"/>
        </w:rPr>
        <w:t xml:space="preserve">    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14:paraId="565CB1FD" w14:textId="77777777" w:rsidR="00A573F2" w:rsidRPr="00A573F2" w:rsidRDefault="00A573F2" w:rsidP="002C6EA4">
      <w:pPr>
        <w:numPr>
          <w:ilvl w:val="0"/>
          <w:numId w:val="22"/>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 przypadku zmiany przedmiotu zamówienia na zasadach określonych w pkt. 2.</w:t>
      </w:r>
    </w:p>
    <w:p w14:paraId="3D250AE8" w14:textId="77777777"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2) W zakresie dotyczącym przedmiotu zamówienia, tj. gdy:</w:t>
      </w:r>
    </w:p>
    <w:p w14:paraId="51203182" w14:textId="77777777" w:rsidR="00A573F2" w:rsidRPr="00A573F2" w:rsidRDefault="00A573F2" w:rsidP="002C6EA4">
      <w:pPr>
        <w:numPr>
          <w:ilvl w:val="0"/>
          <w:numId w:val="23"/>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zmiany zakresu i sposobu wykonania zamówienia wynikających z konieczności zmiany dokumentacji technicznej, skorygowanej przez projektanta i zaakceptowanej przez Zamawiającego,</w:t>
      </w:r>
    </w:p>
    <w:p w14:paraId="5B183027" w14:textId="470412BE" w:rsidR="00A573F2" w:rsidRPr="00A573F2" w:rsidRDefault="00A573F2" w:rsidP="002C6EA4">
      <w:pPr>
        <w:numPr>
          <w:ilvl w:val="0"/>
          <w:numId w:val="23"/>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dokonane będą na podstawie art. 20 ust. 1 pkt 4 lit. b ustawy Prawo budowlane i dotyczą uzgodnionej możliwości wprowadzenia robót zamiennych w stosunku do przewidzianych w projekcie.</w:t>
      </w:r>
    </w:p>
    <w:p w14:paraId="49FC1F89" w14:textId="77777777" w:rsidR="00A573F2" w:rsidRPr="00A573F2" w:rsidRDefault="00A573F2" w:rsidP="002C6EA4">
      <w:pPr>
        <w:numPr>
          <w:ilvl w:val="0"/>
          <w:numId w:val="23"/>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inne niż wymienione w pkt.2 lit. </w:t>
      </w:r>
      <w:proofErr w:type="spellStart"/>
      <w:r w:rsidRPr="00A573F2">
        <w:rPr>
          <w:rFonts w:ascii="Calibri" w:eastAsia="Times New Roman" w:hAnsi="Calibri" w:cs="Calibri"/>
          <w:lang w:eastAsia="pl-PL"/>
        </w:rPr>
        <w:t>a,b</w:t>
      </w:r>
      <w:proofErr w:type="spellEnd"/>
      <w:r w:rsidRPr="00A573F2">
        <w:rPr>
          <w:rFonts w:ascii="Calibri" w:eastAsia="Times New Roman" w:hAnsi="Calibri" w:cs="Calibri"/>
          <w:lang w:eastAsia="pl-PL"/>
        </w:rPr>
        <w:t>, jeżeli zmiany są korzystne dla Zamawiającego, albo wynikają z okoliczności, których nie można było przewidzieć.</w:t>
      </w:r>
    </w:p>
    <w:p w14:paraId="68529CAA" w14:textId="77777777"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3) W zakresie dotyczącym wynagrodzenia umownego:</w:t>
      </w:r>
    </w:p>
    <w:p w14:paraId="4451140D" w14:textId="77777777" w:rsidR="00A573F2" w:rsidRPr="00A573F2" w:rsidRDefault="00A573F2" w:rsidP="002C6EA4">
      <w:pPr>
        <w:numPr>
          <w:ilvl w:val="0"/>
          <w:numId w:val="24"/>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757B1EF2" w14:textId="77777777" w:rsidR="00A573F2" w:rsidRPr="00A573F2" w:rsidRDefault="00A573F2" w:rsidP="002C6EA4">
      <w:pPr>
        <w:numPr>
          <w:ilvl w:val="0"/>
          <w:numId w:val="24"/>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wynagrodzenia umownego pod warunkiem, że zmiany te są korzystne dla Zamawiającego lub zmiany te będą spowodowane zmniejszeniem zakresu przedmiotu zamówienia,</w:t>
      </w:r>
    </w:p>
    <w:p w14:paraId="0F5F1D28" w14:textId="77777777" w:rsidR="00A573F2" w:rsidRPr="00A573F2" w:rsidRDefault="00A573F2" w:rsidP="002C6EA4">
      <w:pPr>
        <w:numPr>
          <w:ilvl w:val="0"/>
          <w:numId w:val="2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Wykonawcy wspólnie ubiegający się o udzielenie zamówienia ponoszą solidarną odpowiedzialność za wykonanie umowy. </w:t>
      </w:r>
    </w:p>
    <w:p w14:paraId="4EEE4918" w14:textId="77777777" w:rsidR="00A573F2" w:rsidRPr="00A573F2" w:rsidRDefault="00A573F2" w:rsidP="002C6EA4">
      <w:pPr>
        <w:numPr>
          <w:ilvl w:val="0"/>
          <w:numId w:val="2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 innych przypadkach, gdy Zamawiający postanowił zmienić zakres realizowanego zamówienia bądź inne postanowienia Umowy ze względu na nowe okoliczności, o których nie wiedział zawierając Umowę.</w:t>
      </w:r>
    </w:p>
    <w:p w14:paraId="2676F516" w14:textId="77777777" w:rsidR="00A573F2" w:rsidRPr="00A573F2" w:rsidRDefault="00A573F2" w:rsidP="002C6EA4">
      <w:pPr>
        <w:numPr>
          <w:ilvl w:val="0"/>
          <w:numId w:val="2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lastRenderedPageBreak/>
        <w:t>Wszystkie powyższe postanowienia stanowią katalog zmian, na które Zamawiający może wyrazić zgodę, nie stanowią jednocześnie zobowiązania Zamawiającego do ich wprowadzenia.</w:t>
      </w:r>
    </w:p>
    <w:p w14:paraId="144F887B" w14:textId="77777777" w:rsidR="00A573F2" w:rsidRPr="00A573F2" w:rsidRDefault="00A573F2" w:rsidP="00A573F2">
      <w:pPr>
        <w:spacing w:after="0" w:line="360" w:lineRule="auto"/>
        <w:rPr>
          <w:rFonts w:ascii="Calibri" w:eastAsia="Times New Roman" w:hAnsi="Calibri" w:cs="Calibri"/>
          <w:b/>
          <w:bCs/>
          <w:lang w:eastAsia="pl-PL"/>
        </w:rPr>
      </w:pPr>
    </w:p>
    <w:p w14:paraId="4A33A01D" w14:textId="061DADB0"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1</w:t>
      </w:r>
      <w:r w:rsidR="006B345D">
        <w:rPr>
          <w:rFonts w:ascii="Calibri" w:eastAsia="Times New Roman" w:hAnsi="Calibri" w:cs="Calibri"/>
          <w:b/>
          <w:bCs/>
          <w:lang w:eastAsia="pl-PL"/>
        </w:rPr>
        <w:t>4</w:t>
      </w:r>
      <w:r w:rsidRPr="00A573F2">
        <w:rPr>
          <w:rFonts w:ascii="Calibri" w:eastAsia="Times New Roman" w:hAnsi="Calibri" w:cs="Calibri"/>
          <w:b/>
          <w:bCs/>
          <w:lang w:eastAsia="pl-PL"/>
        </w:rPr>
        <w:t>. POSTANOWIENIA KOŃCOWE</w:t>
      </w:r>
    </w:p>
    <w:p w14:paraId="399252AD" w14:textId="77777777" w:rsidR="00A573F2" w:rsidRPr="00A573F2" w:rsidRDefault="00A573F2" w:rsidP="002C6EA4">
      <w:pPr>
        <w:numPr>
          <w:ilvl w:val="0"/>
          <w:numId w:val="19"/>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W sprawach nie uregulowanych niniejszą Umową będą miały zastosowanie w szczególności przepisy Kodeksu cywilnego, ustawy Prawo zamówień publicznych oraz Prawa budowlanego.</w:t>
      </w:r>
    </w:p>
    <w:p w14:paraId="3D7A7E08" w14:textId="77777777" w:rsidR="00A573F2" w:rsidRPr="00A573F2" w:rsidRDefault="00A573F2" w:rsidP="002C6EA4">
      <w:pPr>
        <w:numPr>
          <w:ilvl w:val="0"/>
          <w:numId w:val="19"/>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Sądem właściwym do rozstrzygnięcia sporów jest Sąd właściwy dla siedziby Zamawiającego.</w:t>
      </w:r>
    </w:p>
    <w:p w14:paraId="1F41C1D0" w14:textId="77777777" w:rsidR="00A573F2" w:rsidRPr="00A573F2" w:rsidRDefault="00A573F2" w:rsidP="002C6EA4">
      <w:pPr>
        <w:numPr>
          <w:ilvl w:val="0"/>
          <w:numId w:val="19"/>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Wszystkie załączniki stanowią integralną część niniejszej Umowy.</w:t>
      </w:r>
    </w:p>
    <w:p w14:paraId="38B51849" w14:textId="57376D0B" w:rsidR="00A573F2" w:rsidRPr="00A573F2" w:rsidRDefault="00A573F2" w:rsidP="002C6EA4">
      <w:pPr>
        <w:numPr>
          <w:ilvl w:val="0"/>
          <w:numId w:val="19"/>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Umowa niniejsza została sporządzona w </w:t>
      </w:r>
      <w:r w:rsidR="002C6EA4">
        <w:rPr>
          <w:rFonts w:ascii="Calibri" w:eastAsia="Times New Roman" w:hAnsi="Calibri" w:cs="Calibri"/>
          <w:lang w:eastAsia="pl-PL"/>
        </w:rPr>
        <w:t>3</w:t>
      </w:r>
      <w:r w:rsidRPr="00A573F2">
        <w:rPr>
          <w:rFonts w:ascii="Calibri" w:eastAsia="Times New Roman" w:hAnsi="Calibri" w:cs="Calibri"/>
          <w:lang w:eastAsia="pl-PL"/>
        </w:rPr>
        <w:t xml:space="preserve"> jednobrzmiących egzemplarzach, </w:t>
      </w:r>
      <w:r w:rsidR="002C6EA4">
        <w:rPr>
          <w:rFonts w:ascii="Calibri" w:eastAsia="Times New Roman" w:hAnsi="Calibri" w:cs="Calibri"/>
          <w:lang w:eastAsia="pl-PL"/>
        </w:rPr>
        <w:t>2</w:t>
      </w:r>
      <w:r w:rsidRPr="00A573F2">
        <w:rPr>
          <w:rFonts w:ascii="Calibri" w:eastAsia="Times New Roman" w:hAnsi="Calibri" w:cs="Calibri"/>
          <w:lang w:eastAsia="pl-PL"/>
        </w:rPr>
        <w:t xml:space="preserve"> egzemplarze dla Zamawiającego i 1 egzemplarz dla Wykonawcy.</w:t>
      </w:r>
    </w:p>
    <w:p w14:paraId="16718C8D" w14:textId="77777777" w:rsidR="00A573F2" w:rsidRPr="00A573F2" w:rsidRDefault="00A573F2" w:rsidP="00A573F2">
      <w:pPr>
        <w:spacing w:after="0" w:line="240" w:lineRule="auto"/>
        <w:jc w:val="both"/>
        <w:rPr>
          <w:rFonts w:ascii="Calibri" w:eastAsia="Times New Roman" w:hAnsi="Calibri" w:cs="Calibri"/>
          <w:lang w:eastAsia="pl-PL"/>
        </w:rPr>
      </w:pPr>
    </w:p>
    <w:p w14:paraId="1D29C382" w14:textId="77777777" w:rsidR="00A573F2" w:rsidRPr="00A573F2" w:rsidRDefault="00A573F2" w:rsidP="00A573F2">
      <w:pPr>
        <w:spacing w:after="0" w:line="240" w:lineRule="auto"/>
        <w:jc w:val="both"/>
        <w:rPr>
          <w:rFonts w:ascii="Calibri" w:eastAsia="Times New Roman" w:hAnsi="Calibri" w:cs="Calibri"/>
          <w:lang w:eastAsia="pl-PL"/>
        </w:rPr>
      </w:pPr>
    </w:p>
    <w:p w14:paraId="3D6529FE" w14:textId="77777777" w:rsidR="00A573F2" w:rsidRPr="00A573F2" w:rsidRDefault="00A573F2" w:rsidP="00A573F2">
      <w:pPr>
        <w:spacing w:after="0" w:line="240" w:lineRule="auto"/>
        <w:jc w:val="both"/>
        <w:rPr>
          <w:rFonts w:ascii="Calibri" w:eastAsia="Times New Roman" w:hAnsi="Calibri" w:cs="Calibri"/>
          <w:lang w:eastAsia="pl-PL"/>
        </w:rPr>
      </w:pPr>
    </w:p>
    <w:p w14:paraId="6D08BF86" w14:textId="77777777" w:rsidR="00A573F2" w:rsidRPr="00A573F2" w:rsidRDefault="00A573F2" w:rsidP="00A573F2">
      <w:pPr>
        <w:spacing w:after="0" w:line="240" w:lineRule="auto"/>
        <w:jc w:val="both"/>
        <w:rPr>
          <w:rFonts w:ascii="Calibri" w:eastAsia="Times New Roman" w:hAnsi="Calibri" w:cs="Calibri"/>
          <w:lang w:eastAsia="pl-PL"/>
        </w:rPr>
      </w:pPr>
    </w:p>
    <w:p w14:paraId="03A8781C" w14:textId="77777777" w:rsidR="00A573F2" w:rsidRPr="00A573F2" w:rsidRDefault="00A573F2" w:rsidP="00A573F2">
      <w:pPr>
        <w:spacing w:after="0" w:line="240" w:lineRule="auto"/>
        <w:jc w:val="both"/>
        <w:rPr>
          <w:rFonts w:ascii="Calibri" w:eastAsia="Times New Roman" w:hAnsi="Calibri" w:cs="Calibri"/>
          <w:lang w:eastAsia="pl-PL"/>
        </w:rPr>
      </w:pPr>
    </w:p>
    <w:tbl>
      <w:tblPr>
        <w:tblW w:w="0" w:type="auto"/>
        <w:tblLook w:val="04A0" w:firstRow="1" w:lastRow="0" w:firstColumn="1" w:lastColumn="0" w:noHBand="0" w:noVBand="1"/>
      </w:tblPr>
      <w:tblGrid>
        <w:gridCol w:w="4536"/>
        <w:gridCol w:w="4534"/>
      </w:tblGrid>
      <w:tr w:rsidR="002C6EA4" w:rsidRPr="002C6EA4" w14:paraId="58025CCA" w14:textId="77777777" w:rsidTr="006B7048">
        <w:tc>
          <w:tcPr>
            <w:tcW w:w="4605" w:type="dxa"/>
          </w:tcPr>
          <w:bookmarkEnd w:id="0"/>
          <w:p w14:paraId="0E074F61" w14:textId="77777777" w:rsidR="002C6EA4" w:rsidRPr="002C6EA4" w:rsidRDefault="002C6EA4" w:rsidP="002C6EA4">
            <w:pPr>
              <w:autoSpaceDE w:val="0"/>
              <w:autoSpaceDN w:val="0"/>
              <w:adjustRightInd w:val="0"/>
              <w:spacing w:after="0" w:line="276" w:lineRule="auto"/>
              <w:jc w:val="center"/>
              <w:rPr>
                <w:rFonts w:eastAsia="Calibri" w:cstheme="minorHAnsi"/>
                <w:b/>
                <w:bCs/>
              </w:rPr>
            </w:pPr>
            <w:r w:rsidRPr="002C6EA4">
              <w:rPr>
                <w:rFonts w:eastAsia="Calibri" w:cstheme="minorHAnsi"/>
                <w:b/>
                <w:bCs/>
              </w:rPr>
              <w:t>Zamawiający:</w:t>
            </w:r>
          </w:p>
        </w:tc>
        <w:tc>
          <w:tcPr>
            <w:tcW w:w="4605" w:type="dxa"/>
          </w:tcPr>
          <w:p w14:paraId="497CE8F8" w14:textId="77777777" w:rsidR="002C6EA4" w:rsidRPr="002C6EA4" w:rsidRDefault="002C6EA4" w:rsidP="002C6EA4">
            <w:pPr>
              <w:autoSpaceDE w:val="0"/>
              <w:autoSpaceDN w:val="0"/>
              <w:adjustRightInd w:val="0"/>
              <w:spacing w:after="0" w:line="276" w:lineRule="auto"/>
              <w:jc w:val="center"/>
              <w:rPr>
                <w:rFonts w:eastAsia="Calibri" w:cstheme="minorHAnsi"/>
                <w:b/>
                <w:bCs/>
              </w:rPr>
            </w:pPr>
            <w:r w:rsidRPr="002C6EA4">
              <w:rPr>
                <w:rFonts w:eastAsia="Calibri" w:cstheme="minorHAnsi"/>
                <w:b/>
                <w:bCs/>
              </w:rPr>
              <w:t>Wykonawca:</w:t>
            </w:r>
          </w:p>
        </w:tc>
      </w:tr>
    </w:tbl>
    <w:p w14:paraId="7D0A26A2" w14:textId="77777777" w:rsidR="006C3131" w:rsidRDefault="006C3131"/>
    <w:sectPr w:rsidR="006C3131" w:rsidSect="00F3254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798"/>
        </w:tabs>
        <w:ind w:left="79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0D856A44"/>
    <w:multiLevelType w:val="hybridMultilevel"/>
    <w:tmpl w:val="389E564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15EAB24">
      <w:start w:val="1"/>
      <w:numFmt w:val="decimal"/>
      <w:lvlText w:val="%4."/>
      <w:lvlJc w:val="left"/>
      <w:pPr>
        <w:tabs>
          <w:tab w:val="num" w:pos="360"/>
        </w:tabs>
        <w:ind w:left="36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8F81BC5"/>
    <w:multiLevelType w:val="multilevel"/>
    <w:tmpl w:val="13CCFC14"/>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695" w:hanging="61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2C448C"/>
    <w:multiLevelType w:val="hybridMultilevel"/>
    <w:tmpl w:val="A446A4CE"/>
    <w:lvl w:ilvl="0" w:tplc="FFFFFFFF">
      <w:start w:val="1"/>
      <w:numFmt w:val="decimal"/>
      <w:lvlText w:val="%1)"/>
      <w:lvlJc w:val="left"/>
      <w:pPr>
        <w:tabs>
          <w:tab w:val="num" w:pos="360"/>
        </w:tabs>
        <w:ind w:left="360" w:hanging="360"/>
      </w:pPr>
    </w:lvl>
    <w:lvl w:ilvl="1" w:tplc="2198464E">
      <w:start w:val="1"/>
      <w:numFmt w:val="decimal"/>
      <w:lvlText w:val="%2."/>
      <w:lvlJc w:val="left"/>
      <w:pPr>
        <w:tabs>
          <w:tab w:val="num" w:pos="1440"/>
        </w:tabs>
        <w:ind w:left="1440" w:hanging="360"/>
      </w:pPr>
      <w:rPr>
        <w:rFonts w:hint="default"/>
        <w:b w:val="0"/>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52413F"/>
    <w:multiLevelType w:val="hybridMultilevel"/>
    <w:tmpl w:val="2AEAC084"/>
    <w:lvl w:ilvl="0" w:tplc="0415000F">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0" w15:restartNumberingAfterBreak="0">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540C4E"/>
    <w:multiLevelType w:val="hybridMultilevel"/>
    <w:tmpl w:val="91587B26"/>
    <w:lvl w:ilvl="0" w:tplc="48B6C1FE">
      <w:start w:val="1"/>
      <w:numFmt w:val="decimal"/>
      <w:lvlText w:val="%1."/>
      <w:lvlJc w:val="left"/>
      <w:pPr>
        <w:tabs>
          <w:tab w:val="num" w:pos="453"/>
        </w:tabs>
        <w:ind w:left="453" w:hanging="453"/>
      </w:pPr>
      <w:rPr>
        <w:rFonts w:hint="default"/>
        <w:b w:val="0"/>
        <w:bCs/>
      </w:rPr>
    </w:lvl>
    <w:lvl w:ilvl="1" w:tplc="04150017">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3"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5" w15:restartNumberingAfterBreak="0">
    <w:nsid w:val="33F32ED4"/>
    <w:multiLevelType w:val="hybridMultilevel"/>
    <w:tmpl w:val="5BC06C10"/>
    <w:lvl w:ilvl="0" w:tplc="2B8E29DA">
      <w:start w:val="2"/>
      <w:numFmt w:val="decimal"/>
      <w:lvlText w:val="%1."/>
      <w:lvlJc w:val="left"/>
      <w:pPr>
        <w:ind w:left="3589" w:hanging="360"/>
      </w:pPr>
      <w:rPr>
        <w:rFonts w:hint="default"/>
        <w:b w:val="0"/>
        <w:bCs/>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6"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E548CB"/>
    <w:multiLevelType w:val="hybridMultilevel"/>
    <w:tmpl w:val="16E82C28"/>
    <w:lvl w:ilvl="0" w:tplc="04023C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F80F7D"/>
    <w:multiLevelType w:val="hybridMultilevel"/>
    <w:tmpl w:val="F6C801FA"/>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4B6C21B6"/>
    <w:multiLevelType w:val="hybridMultilevel"/>
    <w:tmpl w:val="1B7A6644"/>
    <w:lvl w:ilvl="0" w:tplc="992EFEB2">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F703870"/>
    <w:multiLevelType w:val="hybridMultilevel"/>
    <w:tmpl w:val="7194A3F4"/>
    <w:lvl w:ilvl="0" w:tplc="04150017">
      <w:start w:val="1"/>
      <w:numFmt w:val="lowerLetter"/>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5"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752A8"/>
    <w:multiLevelType w:val="hybridMultilevel"/>
    <w:tmpl w:val="56741212"/>
    <w:lvl w:ilvl="0" w:tplc="80523CAA">
      <w:start w:val="1"/>
      <w:numFmt w:val="decimal"/>
      <w:lvlText w:val="%1."/>
      <w:lvlJc w:val="left"/>
      <w:pPr>
        <w:tabs>
          <w:tab w:val="num" w:pos="360"/>
        </w:tabs>
        <w:ind w:left="360" w:hanging="360"/>
      </w:pPr>
      <w:rPr>
        <w:rFonts w:cs="Times New Roman" w:hint="default"/>
      </w:rPr>
    </w:lvl>
    <w:lvl w:ilvl="1" w:tplc="02002060">
      <w:start w:val="1"/>
      <w:numFmt w:val="lowerLetter"/>
      <w:lvlText w:val="%2)"/>
      <w:lvlJc w:val="left"/>
      <w:pPr>
        <w:tabs>
          <w:tab w:val="num" w:pos="899"/>
        </w:tabs>
        <w:ind w:left="899"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CBD0FF0"/>
    <w:multiLevelType w:val="hybridMultilevel"/>
    <w:tmpl w:val="8E9A4338"/>
    <w:lvl w:ilvl="0" w:tplc="05EC6DDC">
      <w:start w:val="1"/>
      <w:numFmt w:val="decimal"/>
      <w:lvlText w:val="%1."/>
      <w:lvlJc w:val="left"/>
      <w:pPr>
        <w:ind w:left="360" w:hanging="360"/>
      </w:pPr>
      <w:rPr>
        <w:rFonts w:cs="Times New Roman" w:hint="default"/>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6C540F82"/>
    <w:multiLevelType w:val="hybridMultilevel"/>
    <w:tmpl w:val="E7BA6510"/>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A8A085B8">
      <w:start w:val="1"/>
      <w:numFmt w:val="decimal"/>
      <w:lvlText w:val="%4."/>
      <w:lvlJc w:val="left"/>
      <w:pPr>
        <w:ind w:left="3589" w:hanging="360"/>
      </w:pPr>
      <w:rPr>
        <w:b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5" w15:restartNumberingAfterBreak="0">
    <w:nsid w:val="79B26897"/>
    <w:multiLevelType w:val="hybridMultilevel"/>
    <w:tmpl w:val="B60A0CCE"/>
    <w:lvl w:ilvl="0" w:tplc="86782B14">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7A765489"/>
    <w:multiLevelType w:val="hybridMultilevel"/>
    <w:tmpl w:val="8E5CDED8"/>
    <w:lvl w:ilvl="0" w:tplc="48B6C1FE">
      <w:start w:val="1"/>
      <w:numFmt w:val="decimal"/>
      <w:lvlText w:val="%1."/>
      <w:lvlJc w:val="left"/>
      <w:pPr>
        <w:tabs>
          <w:tab w:val="num" w:pos="453"/>
        </w:tabs>
        <w:ind w:left="453" w:hanging="453"/>
      </w:pPr>
      <w:rPr>
        <w:rFonts w:hint="default"/>
        <w:b w:val="0"/>
        <w:bCs/>
      </w:rPr>
    </w:lvl>
    <w:lvl w:ilvl="1" w:tplc="04150019">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num w:numId="1" w16cid:durableId="1633948910">
    <w:abstractNumId w:val="33"/>
  </w:num>
  <w:num w:numId="2" w16cid:durableId="551767129">
    <w:abstractNumId w:val="19"/>
  </w:num>
  <w:num w:numId="3" w16cid:durableId="1778089682">
    <w:abstractNumId w:val="2"/>
  </w:num>
  <w:num w:numId="4" w16cid:durableId="611665269">
    <w:abstractNumId w:val="1"/>
  </w:num>
  <w:num w:numId="5" w16cid:durableId="1728412951">
    <w:abstractNumId w:val="0"/>
  </w:num>
  <w:num w:numId="6" w16cid:durableId="1190949530">
    <w:abstractNumId w:val="32"/>
  </w:num>
  <w:num w:numId="7" w16cid:durableId="822165256">
    <w:abstractNumId w:val="29"/>
  </w:num>
  <w:num w:numId="8" w16cid:durableId="1634364150">
    <w:abstractNumId w:val="27"/>
    <w:lvlOverride w:ilvl="0">
      <w:startOverride w:val="1"/>
    </w:lvlOverride>
  </w:num>
  <w:num w:numId="9" w16cid:durableId="1024287480">
    <w:abstractNumId w:val="18"/>
    <w:lvlOverride w:ilvl="0">
      <w:startOverride w:val="1"/>
    </w:lvlOverride>
  </w:num>
  <w:num w:numId="10" w16cid:durableId="2019651830">
    <w:abstractNumId w:val="11"/>
  </w:num>
  <w:num w:numId="11" w16cid:durableId="506867621">
    <w:abstractNumId w:val="28"/>
  </w:num>
  <w:num w:numId="12" w16cid:durableId="404227111">
    <w:abstractNumId w:val="9"/>
  </w:num>
  <w:num w:numId="13" w16cid:durableId="1677805062">
    <w:abstractNumId w:val="10"/>
  </w:num>
  <w:num w:numId="14" w16cid:durableId="1335189271">
    <w:abstractNumId w:val="30"/>
  </w:num>
  <w:num w:numId="15" w16cid:durableId="378673568">
    <w:abstractNumId w:val="5"/>
  </w:num>
  <w:num w:numId="16" w16cid:durableId="2094154992">
    <w:abstractNumId w:val="35"/>
  </w:num>
  <w:num w:numId="17" w16cid:durableId="2118132817">
    <w:abstractNumId w:val="20"/>
  </w:num>
  <w:num w:numId="18" w16cid:durableId="1640262962">
    <w:abstractNumId w:val="6"/>
  </w:num>
  <w:num w:numId="19" w16cid:durableId="575822080">
    <w:abstractNumId w:val="3"/>
  </w:num>
  <w:num w:numId="20" w16cid:durableId="2101949747">
    <w:abstractNumId w:val="26"/>
  </w:num>
  <w:num w:numId="21" w16cid:durableId="503205563">
    <w:abstractNumId w:val="23"/>
  </w:num>
  <w:num w:numId="22" w16cid:durableId="1698502727">
    <w:abstractNumId w:val="21"/>
  </w:num>
  <w:num w:numId="23" w16cid:durableId="1619793517">
    <w:abstractNumId w:val="14"/>
  </w:num>
  <w:num w:numId="24" w16cid:durableId="832179382">
    <w:abstractNumId w:val="34"/>
  </w:num>
  <w:num w:numId="25" w16cid:durableId="1620455138">
    <w:abstractNumId w:val="7"/>
  </w:num>
  <w:num w:numId="26" w16cid:durableId="1680426917">
    <w:abstractNumId w:val="22"/>
  </w:num>
  <w:num w:numId="27" w16cid:durableId="698697767">
    <w:abstractNumId w:val="36"/>
  </w:num>
  <w:num w:numId="28" w16cid:durableId="1847092282">
    <w:abstractNumId w:val="12"/>
  </w:num>
  <w:num w:numId="29" w16cid:durableId="738095583">
    <w:abstractNumId w:val="24"/>
  </w:num>
  <w:num w:numId="30" w16cid:durableId="1045448071">
    <w:abstractNumId w:val="31"/>
  </w:num>
  <w:num w:numId="31" w16cid:durableId="157811732">
    <w:abstractNumId w:val="15"/>
  </w:num>
  <w:num w:numId="32" w16cid:durableId="269896830">
    <w:abstractNumId w:val="16"/>
  </w:num>
  <w:num w:numId="33" w16cid:durableId="240413666">
    <w:abstractNumId w:val="4"/>
  </w:num>
  <w:num w:numId="34" w16cid:durableId="2100563845">
    <w:abstractNumId w:val="8"/>
  </w:num>
  <w:num w:numId="35" w16cid:durableId="449782833">
    <w:abstractNumId w:val="25"/>
  </w:num>
  <w:num w:numId="36" w16cid:durableId="696001303">
    <w:abstractNumId w:val="13"/>
  </w:num>
  <w:num w:numId="37" w16cid:durableId="43289777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91"/>
    <w:rsid w:val="000552B2"/>
    <w:rsid w:val="000F6086"/>
    <w:rsid w:val="001810C3"/>
    <w:rsid w:val="001B3229"/>
    <w:rsid w:val="001C35DA"/>
    <w:rsid w:val="001D08A1"/>
    <w:rsid w:val="00225A08"/>
    <w:rsid w:val="002C6EA4"/>
    <w:rsid w:val="00301543"/>
    <w:rsid w:val="003F22F9"/>
    <w:rsid w:val="00403980"/>
    <w:rsid w:val="004546BE"/>
    <w:rsid w:val="004656FA"/>
    <w:rsid w:val="004C5241"/>
    <w:rsid w:val="004E5850"/>
    <w:rsid w:val="005E31A9"/>
    <w:rsid w:val="00604935"/>
    <w:rsid w:val="0066174D"/>
    <w:rsid w:val="00664BA8"/>
    <w:rsid w:val="0067764A"/>
    <w:rsid w:val="0069026F"/>
    <w:rsid w:val="006B345D"/>
    <w:rsid w:val="006C3131"/>
    <w:rsid w:val="00742EF6"/>
    <w:rsid w:val="00780191"/>
    <w:rsid w:val="007812C0"/>
    <w:rsid w:val="007D5A25"/>
    <w:rsid w:val="008346C9"/>
    <w:rsid w:val="00890763"/>
    <w:rsid w:val="008D3338"/>
    <w:rsid w:val="0092519C"/>
    <w:rsid w:val="00937228"/>
    <w:rsid w:val="00981C85"/>
    <w:rsid w:val="00A573F2"/>
    <w:rsid w:val="00B10DCE"/>
    <w:rsid w:val="00B44BCF"/>
    <w:rsid w:val="00BB14D4"/>
    <w:rsid w:val="00BB77AE"/>
    <w:rsid w:val="00D4246E"/>
    <w:rsid w:val="00DA64C7"/>
    <w:rsid w:val="00DA6F25"/>
    <w:rsid w:val="00DA752C"/>
    <w:rsid w:val="00E03D1B"/>
    <w:rsid w:val="00F15A5F"/>
    <w:rsid w:val="00F2045F"/>
    <w:rsid w:val="00FC4A87"/>
    <w:rsid w:val="00FF1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B87C"/>
  <w15:chartTrackingRefBased/>
  <w15:docId w15:val="{BF6164DA-6D51-405C-84D3-EDA61E9C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A573F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573F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573F2"/>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573F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A573F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unhideWhenUsed/>
    <w:qFormat/>
    <w:rsid w:val="00A573F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qFormat/>
    <w:rsid w:val="00A573F2"/>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A573F2"/>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A573F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573F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573F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573F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573F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A573F2"/>
    <w:rPr>
      <w:rFonts w:ascii="Calibri" w:eastAsia="Times New Roman" w:hAnsi="Calibri" w:cs="Times New Roman"/>
      <w:b/>
      <w:bCs/>
      <w:lang w:eastAsia="pl-PL"/>
    </w:rPr>
  </w:style>
  <w:style w:type="character" w:customStyle="1" w:styleId="Nagwek7Znak">
    <w:name w:val="Nagłówek 7 Znak"/>
    <w:basedOn w:val="Domylnaczcionkaakapitu"/>
    <w:link w:val="Nagwek7"/>
    <w:rsid w:val="00A573F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A573F2"/>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A573F2"/>
  </w:style>
  <w:style w:type="paragraph" w:customStyle="1" w:styleId="pkt">
    <w:name w:val="pkt"/>
    <w:basedOn w:val="Normalny"/>
    <w:link w:val="pktZnak"/>
    <w:rsid w:val="00A573F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A573F2"/>
    <w:rPr>
      <w:rFonts w:ascii="Times New Roman" w:eastAsia="Times New Roman" w:hAnsi="Times New Roman" w:cs="Times New Roman"/>
      <w:sz w:val="24"/>
      <w:szCs w:val="20"/>
      <w:lang w:eastAsia="pl-PL"/>
    </w:rPr>
  </w:style>
  <w:style w:type="paragraph" w:customStyle="1" w:styleId="pkt1">
    <w:name w:val="pkt1"/>
    <w:basedOn w:val="pkt"/>
    <w:rsid w:val="00A573F2"/>
    <w:pPr>
      <w:ind w:left="850" w:hanging="425"/>
    </w:pPr>
  </w:style>
  <w:style w:type="paragraph" w:styleId="Tytu">
    <w:name w:val="Title"/>
    <w:basedOn w:val="Normalny"/>
    <w:link w:val="TytuZnak"/>
    <w:qFormat/>
    <w:rsid w:val="00A573F2"/>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A573F2"/>
    <w:rPr>
      <w:rFonts w:ascii="Arial" w:eastAsia="Times New Roman" w:hAnsi="Arial" w:cs="Times New Roman"/>
      <w:b/>
      <w:szCs w:val="20"/>
      <w:lang w:eastAsia="pl-PL"/>
    </w:rPr>
  </w:style>
  <w:style w:type="paragraph" w:styleId="Tekstpodstawowy">
    <w:name w:val="Body Text"/>
    <w:basedOn w:val="Normalny"/>
    <w:link w:val="TekstpodstawowyZnak"/>
    <w:rsid w:val="00A573F2"/>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A573F2"/>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A573F2"/>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A573F2"/>
    <w:rPr>
      <w:rFonts w:ascii="Arial" w:eastAsia="Times New Roman" w:hAnsi="Arial" w:cs="Times New Roman"/>
      <w:sz w:val="20"/>
      <w:szCs w:val="20"/>
      <w:lang w:eastAsia="pl-PL"/>
    </w:rPr>
  </w:style>
  <w:style w:type="paragraph" w:styleId="Stopka">
    <w:name w:val="footer"/>
    <w:basedOn w:val="Normalny"/>
    <w:link w:val="StopkaZnak"/>
    <w:uiPriority w:val="99"/>
    <w:rsid w:val="00A573F2"/>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A573F2"/>
    <w:rPr>
      <w:rFonts w:ascii="Tahoma" w:eastAsia="Times New Roman" w:hAnsi="Tahoma" w:cs="Times New Roman"/>
      <w:sz w:val="20"/>
      <w:szCs w:val="20"/>
      <w:lang w:eastAsia="pl-PL"/>
    </w:rPr>
  </w:style>
  <w:style w:type="character" w:customStyle="1" w:styleId="WW8Num2z0">
    <w:name w:val="WW8Num2z0"/>
    <w:rsid w:val="00A573F2"/>
    <w:rPr>
      <w:rFonts w:ascii="Times New Roman" w:hAnsi="Times New Roman" w:cs="Times New Roman"/>
    </w:rPr>
  </w:style>
  <w:style w:type="paragraph" w:styleId="Tekstpodstawowy3">
    <w:name w:val="Body Text 3"/>
    <w:basedOn w:val="Normalny"/>
    <w:link w:val="Tekstpodstawowy3Znak"/>
    <w:rsid w:val="00A573F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573F2"/>
    <w:rPr>
      <w:rFonts w:ascii="Times New Roman" w:eastAsia="Times New Roman" w:hAnsi="Times New Roman" w:cs="Times New Roman"/>
      <w:sz w:val="16"/>
      <w:szCs w:val="16"/>
      <w:lang w:eastAsia="pl-PL"/>
    </w:rPr>
  </w:style>
  <w:style w:type="paragraph" w:styleId="NormalnyWeb">
    <w:name w:val="Normal (Web)"/>
    <w:basedOn w:val="Normalny"/>
    <w:rsid w:val="00A573F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A573F2"/>
    <w:rPr>
      <w:color w:val="FF0000"/>
      <w:u w:val="single" w:color="FF0000"/>
    </w:rPr>
  </w:style>
  <w:style w:type="paragraph" w:styleId="Tekstpodstawowywcity">
    <w:name w:val="Body Text Indent"/>
    <w:basedOn w:val="Normalny"/>
    <w:link w:val="TekstpodstawowywcityZnak"/>
    <w:rsid w:val="00A573F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573F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573F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573F2"/>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A573F2"/>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A573F2"/>
    <w:rPr>
      <w:rFonts w:ascii="Tahoma" w:eastAsia="Times New Roman" w:hAnsi="Tahoma" w:cs="Times New Roman"/>
      <w:sz w:val="20"/>
      <w:szCs w:val="20"/>
      <w:lang w:eastAsia="pl-PL"/>
    </w:rPr>
  </w:style>
  <w:style w:type="paragraph" w:styleId="Zwykytekst">
    <w:name w:val="Plain Text"/>
    <w:basedOn w:val="Normalny"/>
    <w:link w:val="ZwykytekstZnak"/>
    <w:rsid w:val="00A573F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573F2"/>
    <w:rPr>
      <w:rFonts w:ascii="Courier New" w:eastAsia="Times New Roman" w:hAnsi="Courier New" w:cs="Courier New"/>
      <w:sz w:val="20"/>
      <w:szCs w:val="20"/>
      <w:lang w:eastAsia="pl-PL"/>
    </w:rPr>
  </w:style>
  <w:style w:type="paragraph" w:customStyle="1" w:styleId="wypunkt">
    <w:name w:val="wypunkt"/>
    <w:basedOn w:val="Normalny"/>
    <w:rsid w:val="00A573F2"/>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A573F2"/>
    <w:rPr>
      <w:sz w:val="16"/>
    </w:rPr>
  </w:style>
  <w:style w:type="paragraph" w:styleId="Tekstkomentarza">
    <w:name w:val="annotation text"/>
    <w:basedOn w:val="Normalny"/>
    <w:link w:val="TekstkomentarzaZnak"/>
    <w:uiPriority w:val="99"/>
    <w:semiHidden/>
    <w:rsid w:val="00A573F2"/>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A573F2"/>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A573F2"/>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 Znak Znak Znak"/>
    <w:basedOn w:val="Domylnaczcionkaakapitu"/>
    <w:link w:val="Tekstdymka"/>
    <w:uiPriority w:val="99"/>
    <w:semiHidden/>
    <w:rsid w:val="00A573F2"/>
    <w:rPr>
      <w:rFonts w:ascii="Tahoma" w:eastAsia="Times New Roman" w:hAnsi="Tahoma" w:cs="Times New Roman"/>
      <w:sz w:val="16"/>
      <w:szCs w:val="16"/>
      <w:lang w:eastAsia="pl-PL"/>
    </w:rPr>
  </w:style>
  <w:style w:type="paragraph" w:customStyle="1" w:styleId="ust">
    <w:name w:val="ust"/>
    <w:rsid w:val="00A573F2"/>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A573F2"/>
    <w:rPr>
      <w:sz w:val="20"/>
      <w:vertAlign w:val="superscript"/>
    </w:rPr>
  </w:style>
  <w:style w:type="character" w:styleId="Numerstrony">
    <w:name w:val="page number"/>
    <w:basedOn w:val="Domylnaczcionkaakapitu"/>
    <w:rsid w:val="00A573F2"/>
  </w:style>
  <w:style w:type="paragraph" w:customStyle="1" w:styleId="ustp">
    <w:name w:val="ustęp"/>
    <w:basedOn w:val="Normalny"/>
    <w:rsid w:val="00A573F2"/>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A573F2"/>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A573F2"/>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A573F2"/>
    <w:rPr>
      <w:rFonts w:ascii="Times New Roman" w:eastAsia="Times New Roman" w:hAnsi="Times New Roman" w:cs="Times New Roman"/>
      <w:b/>
      <w:bCs/>
      <w:i/>
      <w:iCs/>
      <w:sz w:val="24"/>
      <w:szCs w:val="24"/>
      <w:lang w:eastAsia="pl-PL"/>
    </w:rPr>
  </w:style>
  <w:style w:type="paragraph" w:customStyle="1" w:styleId="ust1art">
    <w:name w:val="ust1 art"/>
    <w:rsid w:val="00A573F2"/>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A573F2"/>
    <w:rPr>
      <w:rFonts w:ascii="Times New Roman" w:hAnsi="Times New Roman"/>
      <w:b/>
      <w:bCs/>
    </w:rPr>
  </w:style>
  <w:style w:type="character" w:customStyle="1" w:styleId="TematkomentarzaZnak">
    <w:name w:val="Temat komentarza Znak"/>
    <w:basedOn w:val="TekstkomentarzaZnak"/>
    <w:link w:val="Tematkomentarza"/>
    <w:uiPriority w:val="99"/>
    <w:semiHidden/>
    <w:rsid w:val="00A573F2"/>
    <w:rPr>
      <w:rFonts w:ascii="Times New Roman" w:eastAsia="Times New Roman" w:hAnsi="Times New Roman" w:cs="Times New Roman"/>
      <w:b/>
      <w:bCs/>
      <w:sz w:val="20"/>
      <w:szCs w:val="20"/>
      <w:lang w:eastAsia="pl-PL"/>
    </w:rPr>
  </w:style>
  <w:style w:type="paragraph" w:styleId="Nagwek">
    <w:name w:val="header"/>
    <w:basedOn w:val="Normalny"/>
    <w:link w:val="NagwekZnak"/>
    <w:rsid w:val="00A573F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573F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573F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573F2"/>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A573F2"/>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A573F2"/>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A573F2"/>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A573F2"/>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A573F2"/>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A573F2"/>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A573F2"/>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A573F2"/>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A573F2"/>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A573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A573F2"/>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A573F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CW_Lista,WYPUNKTOWANIE Akapit z listą,Preambuła,normalny tekst,Normal,Akapit z listą3,Akapit z listą31,Wypunktowanie,Normal2"/>
    <w:basedOn w:val="Normalny"/>
    <w:link w:val="AkapitzlistZnak"/>
    <w:uiPriority w:val="34"/>
    <w:qFormat/>
    <w:rsid w:val="00A573F2"/>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A573F2"/>
  </w:style>
  <w:style w:type="paragraph" w:customStyle="1" w:styleId="Tekstpodstawowy21">
    <w:name w:val="Tekst podstawowy 21"/>
    <w:basedOn w:val="Normalny"/>
    <w:rsid w:val="00A573F2"/>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A573F2"/>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A573F2"/>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A573F2"/>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A573F2"/>
    <w:rPr>
      <w:rFonts w:ascii="Arial" w:hAnsi="Arial"/>
      <w:color w:val="auto"/>
    </w:rPr>
  </w:style>
  <w:style w:type="paragraph" w:customStyle="1" w:styleId="Tekstpodstawowy23">
    <w:name w:val="Tekst podstawowy 2+3"/>
    <w:basedOn w:val="Default"/>
    <w:next w:val="Default"/>
    <w:rsid w:val="00A573F2"/>
    <w:rPr>
      <w:rFonts w:ascii="Arial" w:hAnsi="Arial"/>
      <w:color w:val="auto"/>
    </w:rPr>
  </w:style>
  <w:style w:type="paragraph" w:customStyle="1" w:styleId="arimr">
    <w:name w:val="arimr"/>
    <w:basedOn w:val="Normalny"/>
    <w:rsid w:val="00A573F2"/>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A573F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A573F2"/>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573F2"/>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A573F2"/>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573F2"/>
    <w:rPr>
      <w:rFonts w:ascii="Times New Roman" w:eastAsia="Times New Roman" w:hAnsi="Times New Roman" w:cs="Times New Roman"/>
      <w:sz w:val="20"/>
      <w:szCs w:val="20"/>
      <w:lang w:eastAsia="pl-PL"/>
    </w:rPr>
  </w:style>
  <w:style w:type="paragraph" w:customStyle="1" w:styleId="paragraf">
    <w:name w:val="paragraf"/>
    <w:basedOn w:val="Normalny"/>
    <w:rsid w:val="00A573F2"/>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A573F2"/>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A573F2"/>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A573F2"/>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A573F2"/>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A573F2"/>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A573F2"/>
    <w:rPr>
      <w:rFonts w:ascii="Tahoma" w:eastAsia="Times New Roman" w:hAnsi="Tahoma" w:cs="Tahoma"/>
      <w:sz w:val="16"/>
      <w:szCs w:val="16"/>
      <w:lang w:eastAsia="pl-PL"/>
    </w:rPr>
  </w:style>
  <w:style w:type="paragraph" w:customStyle="1" w:styleId="ZnakZnak1">
    <w:name w:val="Znak Znak1"/>
    <w:basedOn w:val="Normalny"/>
    <w:uiPriority w:val="99"/>
    <w:rsid w:val="00A573F2"/>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A573F2"/>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A573F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A573F2"/>
    <w:rPr>
      <w:rFonts w:ascii="Arial" w:hAnsi="Arial"/>
      <w:b/>
      <w:sz w:val="22"/>
      <w:lang w:val="pl-PL" w:eastAsia="pl-PL" w:bidi="ar-SA"/>
    </w:rPr>
  </w:style>
  <w:style w:type="character" w:customStyle="1" w:styleId="ZnakZnak8">
    <w:name w:val="Znak Znak8"/>
    <w:locked/>
    <w:rsid w:val="00A573F2"/>
    <w:rPr>
      <w:sz w:val="24"/>
      <w:szCs w:val="24"/>
      <w:lang w:val="pl-PL" w:eastAsia="pl-PL" w:bidi="ar-SA"/>
    </w:rPr>
  </w:style>
  <w:style w:type="paragraph" w:styleId="Poprawka">
    <w:name w:val="Revision"/>
    <w:hidden/>
    <w:uiPriority w:val="99"/>
    <w:semiHidden/>
    <w:rsid w:val="00A573F2"/>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A573F2"/>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A573F2"/>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A573F2"/>
    <w:rPr>
      <w:rFonts w:ascii="Arial Unicode MS" w:eastAsia="Arial Unicode MS" w:cs="Arial Unicode MS"/>
      <w:sz w:val="18"/>
      <w:szCs w:val="18"/>
    </w:rPr>
  </w:style>
  <w:style w:type="paragraph" w:customStyle="1" w:styleId="wylicz">
    <w:name w:val="wylicz"/>
    <w:basedOn w:val="Normalny"/>
    <w:rsid w:val="00A573F2"/>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A573F2"/>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A573F2"/>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A573F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A573F2"/>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A573F2"/>
    <w:rPr>
      <w:color w:val="800080"/>
      <w:u w:val="single"/>
    </w:rPr>
  </w:style>
  <w:style w:type="paragraph" w:customStyle="1" w:styleId="NormalBold">
    <w:name w:val="NormalBold"/>
    <w:basedOn w:val="Normalny"/>
    <w:link w:val="NormalBoldChar"/>
    <w:rsid w:val="00A573F2"/>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A573F2"/>
    <w:rPr>
      <w:rFonts w:ascii="Times New Roman" w:eastAsia="Times New Roman" w:hAnsi="Times New Roman" w:cs="Times New Roman"/>
      <w:b/>
      <w:sz w:val="24"/>
      <w:lang w:eastAsia="en-GB"/>
    </w:rPr>
  </w:style>
  <w:style w:type="character" w:customStyle="1" w:styleId="DeltaViewInsertion">
    <w:name w:val="DeltaView Insertion"/>
    <w:rsid w:val="00A573F2"/>
    <w:rPr>
      <w:b/>
      <w:i/>
      <w:spacing w:val="0"/>
    </w:rPr>
  </w:style>
  <w:style w:type="paragraph" w:customStyle="1" w:styleId="Text1">
    <w:name w:val="Text 1"/>
    <w:basedOn w:val="Normalny"/>
    <w:rsid w:val="00A573F2"/>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A573F2"/>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A573F2"/>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573F2"/>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A573F2"/>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A573F2"/>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A573F2"/>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A573F2"/>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A573F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A573F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A573F2"/>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A573F2"/>
    <w:rPr>
      <w:i/>
      <w:iCs/>
    </w:rPr>
  </w:style>
  <w:style w:type="character" w:customStyle="1" w:styleId="Teksttreci">
    <w:name w:val="Tekst treści_"/>
    <w:link w:val="Teksttreci0"/>
    <w:rsid w:val="00A573F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573F2"/>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A573F2"/>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A573F2"/>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A573F2"/>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A573F2"/>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A573F2"/>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A573F2"/>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A573F2"/>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A573F2"/>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CW_Lista Znak,WYPUNKTOWANIE Akapit z listą Znak,Preambuła Znak,Normal Znak"/>
    <w:link w:val="Akapitzlist"/>
    <w:uiPriority w:val="34"/>
    <w:qFormat/>
    <w:locked/>
    <w:rsid w:val="00A573F2"/>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573F2"/>
    <w:rPr>
      <w:vertAlign w:val="superscript"/>
    </w:rPr>
  </w:style>
  <w:style w:type="character" w:customStyle="1" w:styleId="Nierozpoznanawzmianka1">
    <w:name w:val="Nierozpoznana wzmianka1"/>
    <w:uiPriority w:val="99"/>
    <w:semiHidden/>
    <w:unhideWhenUsed/>
    <w:rsid w:val="00A573F2"/>
    <w:rPr>
      <w:color w:val="605E5C"/>
      <w:shd w:val="clear" w:color="auto" w:fill="E1DFDD"/>
    </w:rPr>
  </w:style>
  <w:style w:type="character" w:styleId="Nierozpoznanawzmianka">
    <w:name w:val="Unresolved Mention"/>
    <w:uiPriority w:val="99"/>
    <w:semiHidden/>
    <w:unhideWhenUsed/>
    <w:rsid w:val="00A573F2"/>
    <w:rPr>
      <w:color w:val="605E5C"/>
      <w:shd w:val="clear" w:color="auto" w:fill="E1DFDD"/>
    </w:rPr>
  </w:style>
  <w:style w:type="paragraph" w:customStyle="1" w:styleId="Tekstdokumentu">
    <w:name w:val="Tekst dokumentu"/>
    <w:basedOn w:val="Normalny"/>
    <w:rsid w:val="00A573F2"/>
    <w:pPr>
      <w:spacing w:before="60" w:after="0" w:line="240" w:lineRule="auto"/>
      <w:ind w:left="540"/>
      <w:jc w:val="both"/>
    </w:pPr>
    <w:rPr>
      <w:rFonts w:ascii="Times New Roman" w:eastAsia="Times New Roman" w:hAnsi="Times New Roman" w:cs="Times New Roman"/>
      <w:szCs w:val="24"/>
      <w:lang w:eastAsia="pl-PL"/>
    </w:rPr>
  </w:style>
  <w:style w:type="paragraph" w:customStyle="1" w:styleId="rozdzia">
    <w:name w:val="rozdział"/>
    <w:basedOn w:val="Normalny"/>
    <w:rsid w:val="00A573F2"/>
    <w:pPr>
      <w:tabs>
        <w:tab w:val="left" w:pos="0"/>
      </w:tabs>
      <w:suppressAutoHyphens/>
      <w:spacing w:after="0" w:line="240" w:lineRule="auto"/>
      <w:jc w:val="both"/>
    </w:pPr>
    <w:rPr>
      <w:rFonts w:ascii="Tahoma" w:eastAsia="Calibri" w:hAnsi="Tahoma" w:cs="Tahoma"/>
      <w:b/>
      <w:bCs/>
      <w:spacing w:val="8"/>
      <w:sz w:val="20"/>
      <w:szCs w:val="20"/>
      <w:lang w:eastAsia="ar-SA"/>
    </w:rPr>
  </w:style>
  <w:style w:type="character" w:customStyle="1" w:styleId="Odwoanieprzypisudolnego1">
    <w:name w:val="Odwołanie przypisu dolnego1"/>
    <w:rsid w:val="00A573F2"/>
    <w:rPr>
      <w:vertAlign w:val="superscript"/>
    </w:rPr>
  </w:style>
  <w:style w:type="character" w:customStyle="1" w:styleId="Znakiprzypiswdolnych">
    <w:name w:val="Znaki przypisów dolnych"/>
    <w:rsid w:val="00A5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10</Pages>
  <Words>4749</Words>
  <Characters>28494</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2022-11-15T09:31:00Z</dcterms:created>
  <dcterms:modified xsi:type="dcterms:W3CDTF">2022-11-21T10:47:00Z</dcterms:modified>
</cp:coreProperties>
</file>